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2ab74e75db5b4a767ba2bd69d8b5e97710aeac8"/>
    <w:p>
      <w:pPr>
        <w:pStyle w:val="Heading1"/>
      </w:pPr>
      <w:r>
        <w:t xml:space="preserve">The Role and Evolution of the Diplomat in Ethiopia Addis Ababa</w:t>
      </w:r>
    </w:p>
    <w:p>
      <w:pPr>
        <w:pStyle w:val="FirstParagraph"/>
      </w:pPr>
      <w:r>
        <w:rPr>
          <w:bCs/>
          <w:b/>
        </w:rPr>
        <w:t xml:space="preserve">Date:</w:t>
      </w:r>
      <w:r>
        <w:t xml:space="preserve"> </w:t>
      </w:r>
      <w:r>
        <w:t xml:space="preserve">October 26, 2023</w:t>
      </w:r>
      <w:r>
        <w:br/>
      </w:r>
      <w:r>
        <w:rPr>
          <w:bCs/>
          <w:b/>
        </w:rPr>
        <w:t xml:space="preserve">Jurisdiction:</w:t>
      </w:r>
      <w:r>
        <w:t xml:space="preserve">Addis Ababa, Ethiopia</w:t>
      </w:r>
    </w:p>
    <w:bookmarkStart w:id="20" w:name="abstract"/>
    <w:p>
      <w:pPr>
        <w:pStyle w:val="Heading3"/>
      </w:pPr>
      <w:r>
        <w:t xml:space="preserve">Abstract</w:t>
      </w:r>
    </w:p>
    <w:p>
      <w:pPr>
        <w:pStyle w:val="FirstParagraph"/>
      </w:pPr>
      <w:r>
        <w:t xml:space="preserve">This research paper examines the multifaceted role of the Diplomat operating within the unique geopolitical landscape of Ethiopia Addis Ababa. As the host city for numerous international organizations and foreign embassies, Addis Ababa serves as a critical nexus for African diplomacy. The paper analyzes historical precedents, contemporary challenges, and future trajectories of diplomatic engagement in this strategic hub.</w:t>
      </w:r>
    </w:p>
    <w:bookmarkEnd w:id="20"/>
    <w:bookmarkStart w:id="21" w:name="introduction"/>
    <w:p>
      <w:pPr>
        <w:pStyle w:val="Heading2"/>
      </w:pPr>
      <w:r>
        <w:t xml:space="preserve">1. Introduction</w:t>
      </w:r>
    </w:p>
    <w:p>
      <w:pPr>
        <w:pStyle w:val="FirstParagraph"/>
      </w:pPr>
      <w:r>
        <w:t xml:space="preserve">The concept of the Diplomat is deeply intertwined with the history of international relations, but nowhere is this role more complex than in Ethiopia Addis Ababa. As one of the oldest independent nations in Africa and a founding member of both the League of Nations and the United Nations, Ethiopia has long served as a bastion for Pan-Africanism. The capital city, Addis Ababa, known locally as "Albis Abeba Aboj" (New Flower), is not merely an administrative center but the diplomatic heart of the continent. This paper explores how a Diplomat functions in this environment, navigating the intricate web of regional conflicts, economic development initiatives, and multilateral negotiations that define modern African geopolitics.</w:t>
      </w:r>
    </w:p>
    <w:p>
      <w:pPr>
        <w:pStyle w:val="BodyText"/>
      </w:pPr>
      <w:r>
        <w:t xml:space="preserve">The significance of Ethiopia Addis Ababa cannot be overstated. It houses the headquarters of the African Union (AU) and the United Nations Economic Commission for Africa (UNECA). Consequently, a Diplomat stationed here operates at a vantage point that offers unparalleled access to continental decision-making processes. The primary objective of this research is to elucidate how these professionals bridge cultural divides, facilitate conflict resolution, and promote economic cooperation in one of the world’s most dynamic regions.</w:t>
      </w:r>
    </w:p>
    <w:bookmarkEnd w:id="21"/>
    <w:bookmarkStart w:id="22" w:name="Xd6e9c437bf9993afe2370cca6814361d905499b"/>
    <w:p>
      <w:pPr>
        <w:pStyle w:val="Heading2"/>
      </w:pPr>
      <w:r>
        <w:t xml:space="preserve">2. Historical Context: Addis Ababa as a Diplomatic Hub</w:t>
      </w:r>
    </w:p>
    <w:p>
      <w:pPr>
        <w:pStyle w:val="FirstParagraph"/>
      </w:pPr>
      <w:r>
        <w:t xml:space="preserve">To understand the contemporary role of the Diplomat in Ethiopia Addis Ababa, one must look to its historical roots. Established in 1886 by Emperor Menelik II, Addis Ababa quickly became a center of political gravity due to its strategic location. During the mid-20th century, particularly after World War II and during the decolonization era, Addis Ababa emerged as a symbol of African sovereignty. The establishment of the Organization of African Unity (OAU) in 1963 cemented its status as a neutral ground for dialogue.</w:t>
      </w:r>
    </w:p>
    <w:p>
      <w:pPr>
        <w:pStyle w:val="BodyText"/>
      </w:pPr>
      <w:r>
        <w:t xml:space="preserve">For centuries, traditional Ethiopian diplomacy relied on clan structures and imperial decrees. However, the modern Diplomat emerged as Ethiopia integrated into the global state system. Early diplomats from Ethiopia Addis Ababa played pivotal roles in advocating for African independence against colonial powers. Today, that legacy continues, but the methods have evolved significantly with digital communication and globalized economic pressures.</w:t>
      </w:r>
    </w:p>
    <w:bookmarkEnd w:id="22"/>
    <w:bookmarkStart w:id="25" w:name="X938d3c9c3b87305f6063d5ce1dd079d371b5c9e"/>
    <w:p>
      <w:pPr>
        <w:pStyle w:val="Heading2"/>
      </w:pPr>
      <w:r>
        <w:t xml:space="preserve">3. The Modern Diplomat: Functions and Responsibilities</w:t>
      </w:r>
    </w:p>
    <w:p>
      <w:pPr>
        <w:pStyle w:val="FirstParagraph"/>
      </w:pPr>
      <w:r>
        <w:t xml:space="preserve">In the current era, a Diplomat working in Ethiopia Addis Ababa faces a diverse array of responsibilities that extend far beyond traditional protocol. While representing national interests remains paramount, the scope of their duties includes mediation in regional conflicts, such as those involving border disputes or ethnic tensions within the Horn of Africa.</w:t>
      </w:r>
    </w:p>
    <w:bookmarkStart w:id="23" w:name="multilateral-engagement"/>
    <w:p>
      <w:pPr>
        <w:pStyle w:val="Heading3"/>
      </w:pPr>
      <w:r>
        <w:t xml:space="preserve">3.1 Multilateral Engagement</w:t>
      </w:r>
    </w:p>
    <w:p>
      <w:pPr>
        <w:pStyle w:val="FirstParagraph"/>
      </w:pPr>
      <w:r>
        <w:t xml:space="preserve">A significant portion of a Diplomat’s time is dedicated to engaging with multilateral bodies located in Ethiopia Addis Ababa. These institutions require diplomats to draft policy papers, negotiate resolutions, and build consensus among diverse member states. The ability to navigate bureaucratic structures within the AU and UNECA is crucial for any successful Diplomat operating in this region.</w:t>
      </w:r>
    </w:p>
    <w:bookmarkEnd w:id="23"/>
    <w:bookmarkStart w:id="24" w:name="economic-diplomacy"/>
    <w:p>
      <w:pPr>
        <w:pStyle w:val="Heading3"/>
      </w:pPr>
      <w:r>
        <w:t xml:space="preserve">3.2 Economic Diplomacy</w:t>
      </w:r>
    </w:p>
    <w:p>
      <w:pPr>
        <w:pStyle w:val="FirstParagraph"/>
      </w:pPr>
      <w:r>
        <w:t xml:space="preserve">Ethiopia Addis Ababa is also a growing economic powerhouse in East Africa. Modern diplomats are increasingly tasked with "economic diplomacy," which involves fostering trade relationships, attracting foreign direct investment, and promoting exports. A Diplomat must therefore possess not only political acumen but also an understanding of global markets and trade agreements.</w:t>
      </w:r>
    </w:p>
    <w:bookmarkEnd w:id="24"/>
    <w:bookmarkEnd w:id="25"/>
    <w:bookmarkStart w:id="29" w:name="Xf20c99a335c0059b7926d67f90cc4ceed517d82"/>
    <w:p>
      <w:pPr>
        <w:pStyle w:val="Heading2"/>
      </w:pPr>
      <w:r>
        <w:t xml:space="preserve">4. Challenges Facing Diplomats in Ethiopia Addis Ababa</w:t>
      </w:r>
    </w:p>
    <w:p>
      <w:pPr>
        <w:pStyle w:val="FirstParagraph"/>
      </w:pPr>
      <w:r>
        <w:t xml:space="preserve">The path for a Diplomat in Ethiopia Addis Ababa is fraught with challenges that test resilience, cultural intelligence, and strategic foresight.</w:t>
      </w:r>
    </w:p>
    <w:bookmarkStart w:id="26" w:name="political-volatility"/>
    <w:p>
      <w:pPr>
        <w:pStyle w:val="Heading3"/>
      </w:pPr>
      <w:r>
        <w:t xml:space="preserve">4.1 Political Volatility</w:t>
      </w:r>
    </w:p>
    <w:p>
      <w:pPr>
        <w:pStyle w:val="FirstParagraph"/>
      </w:pPr>
      <w:r>
        <w:t xml:space="preserve">The Horn of Africa has historically been a region of instability. Internal political shifts within Ethiopia can have immediate repercussions on foreign policy. A Diplomat must remain neutral while accurately reporting internal dynamics to their home government, often requiring sensitive navigation of domestic sensitivities.</w:t>
      </w:r>
    </w:p>
    <w:bookmarkEnd w:id="26"/>
    <w:bookmarkStart w:id="27" w:name="cultural-and-linguistic-diversity"/>
    <w:p>
      <w:pPr>
        <w:pStyle w:val="Heading3"/>
      </w:pPr>
      <w:r>
        <w:t xml:space="preserve">4.2 Cultural and Linguistic Diversity</w:t>
      </w:r>
    </w:p>
    <w:p>
      <w:pPr>
        <w:pStyle w:val="FirstParagraph"/>
      </w:pPr>
      <w:r>
        <w:t xml:space="preserve">Ethiopia Addis Ababa is a melting pot of cultures and languages. While Amharic is the working language of diplomacy, Swahili, English, French, Arabic, and numerous local languages are prevalent. A skilled Diplomat must demonstrate high cultural competency to effectively communicate with diverse stakeholders.</w:t>
      </w:r>
    </w:p>
    <w:bookmarkEnd w:id="27"/>
    <w:bookmarkStart w:id="28" w:name="security-concerns"/>
    <w:p>
      <w:pPr>
        <w:pStyle w:val="Heading3"/>
      </w:pPr>
      <w:r>
        <w:t xml:space="preserve">4.3 Security Concerns</w:t>
      </w:r>
    </w:p>
    <w:p>
      <w:pPr>
        <w:pStyle w:val="FirstParagraph"/>
      </w:pPr>
      <w:r>
        <w:t xml:space="preserve">Safety remains a paramount concern for all foreign missions in Ethiopia Addis Ababa. From terrorism threats to civil unrest, diplomats must adhere to strict security protocols without compromising their ability to conduct open and effective diplomacy.</w:t>
      </w:r>
    </w:p>
    <w:bookmarkEnd w:id="28"/>
    <w:bookmarkEnd w:id="29"/>
    <w:bookmarkStart w:id="30" w:name="the-impact-of-digital-transformation"/>
    <w:p>
      <w:pPr>
        <w:pStyle w:val="Heading2"/>
      </w:pPr>
      <w:r>
        <w:t xml:space="preserve">5. The Impact of Digital Transformation</w:t>
      </w:r>
    </w:p>
    <w:p>
      <w:pPr>
        <w:pStyle w:val="FirstParagraph"/>
      </w:pPr>
      <w:r>
        <w:t xml:space="preserve">The advent of digital technology has revolutionized the role of the Diplomat in Ethiopia Addis Ababa. Virtual summits, e-diplomacy, and real-time intelligence gathering have become integral parts of diplomatic work. This shift allows for more responsive policymaking but also introduces cybersecurity risks that diplomats must mitigate.</w:t>
      </w:r>
    </w:p>
    <w:bookmarkEnd w:id="30"/>
    <w:bookmarkStart w:id="31" w:name="conclusion"/>
    <w:p>
      <w:pPr>
        <w:pStyle w:val="Heading2"/>
      </w:pPr>
      <w:r>
        <w:t xml:space="preserve">6. Conclusion</w:t>
      </w:r>
    </w:p>
    <w:p>
      <w:pPr>
        <w:pStyle w:val="FirstParagraph"/>
      </w:pPr>
      <w:r>
        <w:t xml:space="preserve">In conclusion, the role of the Diplomat in Ethiopia Addis Ababa is both challenging and profoundly impactful. As a key player in African diplomacy, this professional serves as a bridge between Ethiopia’s domestic realities and its international aspirations. The unique position of Ethiopia Addis Ababa as a continental hub requires diplomats who are not only politically savvy but also culturally empathetic and economically astute.</w:t>
      </w:r>
    </w:p>
    <w:p>
      <w:pPr>
        <w:pStyle w:val="BodyText"/>
      </w:pPr>
      <w:r>
        <w:t xml:space="preserve">Future research should focus on the long-term effects of digital diplomacy on traditional diplomatic practices in East Africa. Furthermore, understanding how emerging technologies can enhance conflict resolution efforts in the region remains a critical area of study. Ultimately, the success of any Diplomat in Ethiopia Addis Ababa depends on their ability to adapt to changing geopolitical tides while steadfastly promoting peace, prosperity, and mutual respect.</w:t>
      </w:r>
    </w:p>
    <w:bookmarkEnd w:id="31"/>
    <w:bookmarkStart w:id="32" w:name="references"/>
    <w:p>
      <w:pPr>
        <w:pStyle w:val="Heading2"/>
      </w:pPr>
      <w:r>
        <w:t xml:space="preserve">References</w:t>
      </w:r>
    </w:p>
    <w:p>
      <w:pPr>
        <w:numPr>
          <w:ilvl w:val="0"/>
          <w:numId w:val="1001"/>
        </w:numPr>
        <w:pStyle w:val="Compact"/>
      </w:pPr>
      <w:r>
        <w:t xml:space="preserve">African Union Charter. (1963). Addis Ababa: OAU Secretariat.</w:t>
      </w:r>
    </w:p>
    <w:p>
      <w:pPr>
        <w:numPr>
          <w:ilvl w:val="0"/>
          <w:numId w:val="1001"/>
        </w:numPr>
        <w:pStyle w:val="Compact"/>
      </w:pPr>
      <w:r>
        <w:t xml:space="preserve">Berhe, A. (2018). "Diplomacy in the Horn of Africa." Journal of East African Studies, 12(3), 45-67.</w:t>
      </w:r>
    </w:p>
    <w:p>
      <w:pPr>
        <w:numPr>
          <w:ilvl w:val="0"/>
          <w:numId w:val="1001"/>
        </w:numPr>
        <w:pStyle w:val="Compact"/>
      </w:pPr>
      <w:r>
        <w:t xml:space="preserve">Fekadu, T. (2020). "The Evolution of Ethiopian Foreign Policy." Addis Ababa University Press.</w:t>
      </w:r>
    </w:p>
    <w:p>
      <w:pPr>
        <w:numPr>
          <w:ilvl w:val="0"/>
          <w:numId w:val="1001"/>
        </w:numPr>
        <w:pStyle w:val="Compact"/>
      </w:pPr>
      <w:r>
        <w:t xml:space="preserve">Negash, K. (2019). "Addis Ababa: The Diplomatic Capital of Africa." International Relations Quarterly, 8(1), 1-15.</w:t>
      </w:r>
    </w:p>
    <w:p>
      <w:pPr>
        <w:numPr>
          <w:ilvl w:val="0"/>
          <w:numId w:val="1001"/>
        </w:numPr>
        <w:pStyle w:val="Compact"/>
      </w:pPr>
      <w:r>
        <w:t xml:space="preserve">United Nations Economic Commission for Africa. (2022). "Regional Integration and Diplomacy." UNECA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Ethiopia Addis Ababa</dc:title>
  <dc:creator/>
  <dc:language>en</dc:language>
  <cp:keywords/>
  <dcterms:created xsi:type="dcterms:W3CDTF">2026-07-29T17:19:12Z</dcterms:created>
  <dcterms:modified xsi:type="dcterms:W3CDTF">2026-07-29T17:19:12Z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