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Germany</w:t>
      </w:r>
      <w:r>
        <w:t xml:space="preserve"> </w:t>
      </w:r>
      <w:r>
        <w:t xml:space="preserve">Berlin: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3" w:name="X802a61d87013f5c8d346c23e7eebcd0382a0c4e"/>
    <w:p>
      <w:pPr>
        <w:pStyle w:val="Heading1"/>
      </w:pPr>
      <w:r>
        <w:t xml:space="preserve">The Role and Evolution of the Diplomat in Germany Berlin</w:t>
      </w:r>
      <w:r>
        <w:br/>
      </w:r>
      <w:r>
        <w:t xml:space="preserve">A Comprehensive Research Paper</w:t>
      </w:r>
    </w:p>
    <w:p>
      <w:pPr>
        <w:pStyle w:val="FirstParagraph"/>
      </w:pPr>
      <w:r>
        <w:rPr>
          <w:bCs/>
          <w:b/>
        </w:rPr>
        <w:t xml:space="preserve">Abstract:</w:t>
      </w:r>
      <w:r>
        <w:t xml:space="preserve"> </w:t>
      </w:r>
      <w:r>
        <w:t xml:space="preserve">This research paper examines the critical role of the diplomat within the geopolitical landscape of Germany Berlin. It explores historical contexts, modern diplomatic strategies, economic influence, and cultural exchanges that define contemporary international relations in this central European hub.</w:t>
      </w:r>
    </w:p>
    <w:bookmarkStart w:id="20" w:name="introduction"/>
    <w:p>
      <w:pPr>
        <w:pStyle w:val="Heading2"/>
      </w:pPr>
      <w:r>
        <w:t xml:space="preserve">1. Introduction</w:t>
      </w:r>
    </w:p>
    <w:p>
      <w:pPr>
        <w:pStyle w:val="FirstParagraph"/>
      </w:pPr>
      <w:r>
        <w:t xml:space="preserve">The practice of diplomacy has long served as the backbone of international relations, facilitating communication between states in ways that military or economic coercion cannot. In the context of modern global politics,</w:t>
      </w:r>
      <w:r>
        <w:t xml:space="preserve"> </w:t>
      </w:r>
      <w:r>
        <w:rPr>
          <w:bCs/>
          <w:b/>
        </w:rPr>
        <w:t xml:space="preserve">Germany Berlin</w:t>
      </w:r>
      <w:r>
        <w:t xml:space="preserve"> </w:t>
      </w:r>
      <w:r>
        <w:t xml:space="preserve">stands out not merely as a capital city but as a pivotal nexus for diplomatic activity. Following the fall of the Berlin Wall and subsequent reunification,</w:t>
      </w:r>
      <w:r>
        <w:t xml:space="preserve"> </w:t>
      </w:r>
      <w:r>
        <w:rPr>
          <w:bCs/>
          <w:b/>
        </w:rPr>
        <w:t xml:space="preserve">Germany Berlin</w:t>
      </w:r>
      <w:r>
        <w:t xml:space="preserve"> </w:t>
      </w:r>
      <w:r>
        <w:t xml:space="preserve">has emerged as one of the most important centers for international dialogue in Europe. This paper aims to analyze how the figure of the</w:t>
      </w:r>
      <w:r>
        <w:t xml:space="preserve"> </w:t>
      </w:r>
      <w:r>
        <w:rPr>
          <w:bCs/>
          <w:b/>
        </w:rPr>
        <w:t xml:space="preserve">Diplomat</w:t>
      </w:r>
      <w:r>
        <w:t xml:space="preserve"> </w:t>
      </w:r>
      <w:r>
        <w:t xml:space="preserve">operates within this unique environment, adapting traditional methods to meet contemporary challenges while maintaining their historical significance.</w:t>
      </w:r>
    </w:p>
    <w:p>
      <w:pPr>
        <w:pStyle w:val="BodyText"/>
      </w:pPr>
      <w:r>
        <w:t xml:space="preserve">The relevance of understanding the</w:t>
      </w:r>
      <w:r>
        <w:t xml:space="preserve"> </w:t>
      </w:r>
      <w:r>
        <w:rPr>
          <w:bCs/>
          <w:b/>
        </w:rPr>
        <w:t xml:space="preserve">Diplomat</w:t>
      </w:r>
      <w:r>
        <w:t xml:space="preserve"> </w:t>
      </w:r>
      <w:r>
        <w:t xml:space="preserve">in</w:t>
      </w:r>
      <w:r>
        <w:t xml:space="preserve"> </w:t>
      </w:r>
      <w:r>
        <w:rPr>
          <w:bCs/>
          <w:b/>
        </w:rPr>
        <w:t xml:space="preserve">Germany Berlin</w:t>
      </w:r>
      <w:r>
        <w:t xml:space="preserve"> </w:t>
      </w:r>
      <w:r>
        <w:t xml:space="preserve">extends beyond mere academic interest. It provides insight into how multilateral institutions are managed, how bilateral relationships are forged through careful negotiation, and how soft power is utilized to stabilize a region that has historically been a flashpoint for conflict.</w:t>
      </w:r>
    </w:p>
    <w:bookmarkEnd w:id="20"/>
    <w:bookmarkStart w:id="21" w:name="X4c8e92fa57bf927293d62ce2fda1b9361447fdb"/>
    <w:p>
      <w:pPr>
        <w:pStyle w:val="Heading2"/>
      </w:pPr>
      <w:r>
        <w:t xml:space="preserve">2. Historical Context: The Legacy of Division and Reunification</w:t>
      </w:r>
    </w:p>
    <w:p>
      <w:pPr>
        <w:pStyle w:val="FirstParagraph"/>
      </w:pPr>
      <w:r>
        <w:t xml:space="preserve">To fully appreciate the current role of the</w:t>
      </w:r>
      <w:r>
        <w:t xml:space="preserve"> </w:t>
      </w:r>
      <w:r>
        <w:rPr>
          <w:bCs/>
          <w:b/>
        </w:rPr>
        <w:t xml:space="preserve">Diplomat</w:t>
      </w:r>
      <w:r>
        <w:t xml:space="preserve"> </w:t>
      </w:r>
      <w:r>
        <w:t xml:space="preserve">in</w:t>
      </w:r>
      <w:r>
        <w:t xml:space="preserve"> </w:t>
      </w:r>
      <w:r>
        <w:rPr>
          <w:bCs/>
          <w:b/>
        </w:rPr>
        <w:t xml:space="preserve">Germany Berlin</w:t>
      </w:r>
      <w:r>
        <w:t xml:space="preserve">, one must first understand the historical weight that underpins its modern diplomatic landscape. During the Cold War, Berlin was divided into East and West, each hosting embassies and consulates that served as proxies for larger ideological battles. The Western powers maintained their missions in Bonn initially but established significant presences in West</w:t>
      </w:r>
      <w:r>
        <w:t xml:space="preserve"> </w:t>
      </w:r>
      <w:r>
        <w:rPr>
          <w:bCs/>
          <w:b/>
        </w:rPr>
        <w:t xml:space="preserve">Germany Berlin</w:t>
      </w:r>
      <w:r>
        <w:t xml:space="preserve">, while Eastern Bloc nations operated out of East</w:t>
      </w:r>
      <w:r>
        <w:t xml:space="preserve"> </w:t>
      </w:r>
      <w:r>
        <w:rPr>
          <w:bCs/>
          <w:b/>
        </w:rPr>
        <w:t xml:space="preserve">Germany Berlin</w:t>
      </w:r>
      <w:r>
        <w:t xml:space="preserve">.</w:t>
      </w:r>
    </w:p>
    <w:p>
      <w:pPr>
        <w:pStyle w:val="BodyText"/>
      </w:pPr>
      <w:r>
        <w:t xml:space="preserve">The reunification process itself was a monumental diplomatic achievement, orchestrated largely through the efforts of skilled</w:t>
      </w:r>
      <w:r>
        <w:t xml:space="preserve"> </w:t>
      </w:r>
      <w:r>
        <w:rPr>
          <w:bCs/>
          <w:b/>
        </w:rPr>
        <w:t xml:space="preserve">Diplomat</w:t>
      </w:r>
      <w:r>
        <w:t xml:space="preserve">s from both sides. The "Two Plus Four Agreement" (Treaty on the Final Settlement with Respect to Germany) is a prime example of high-level diplomacy where foreign ministers and envoys navigated complex sovereignty issues. Today, the presence of over 170 embassies in Berlin testifies to its status as a leading global capital for diplomatic engagement.</w:t>
      </w:r>
    </w:p>
    <w:bookmarkEnd w:id="21"/>
    <w:bookmarkStart w:id="25" w:name="X8cef43bbdf6cb6535c6c13b58ed7513e4bc9d1c"/>
    <w:p>
      <w:pPr>
        <w:pStyle w:val="Heading2"/>
      </w:pPr>
      <w:r>
        <w:t xml:space="preserve">3. The Modern Diplomat: Roles and Responsibilities</w:t>
      </w:r>
    </w:p>
    <w:p>
      <w:pPr>
        <w:pStyle w:val="FirstParagraph"/>
      </w:pPr>
      <w:r>
        <w:t xml:space="preserve">In contemporary</w:t>
      </w:r>
      <w:r>
        <w:t xml:space="preserve"> </w:t>
      </w:r>
      <w:r>
        <w:rPr>
          <w:bCs/>
          <w:b/>
        </w:rPr>
        <w:t xml:space="preserve">Germany Berlin</w:t>
      </w:r>
      <w:r>
        <w:t xml:space="preserve">, the role of the</w:t>
      </w:r>
      <w:r>
        <w:t xml:space="preserve"> </w:t>
      </w:r>
      <w:r>
        <w:rPr>
          <w:bCs/>
          <w:b/>
        </w:rPr>
        <w:t xml:space="preserve">Diplomat</w:t>
      </w:r>
      <w:r>
        <w:t xml:space="preserve"> </w:t>
      </w:r>
      <w:r>
        <w:t xml:space="preserve">has evolved significantly from traditional state representation to include multifaceted responsibilities involving economic development, cultural exchange, and crisis management. The modern diplomat is often described as a "generalist" who must possess skills in law, economics, language, and digital communication.</w:t>
      </w:r>
    </w:p>
    <w:bookmarkStart w:id="22" w:name="political-representation-and-negotiation"/>
    <w:p>
      <w:pPr>
        <w:pStyle w:val="Heading3"/>
      </w:pPr>
      <w:r>
        <w:t xml:space="preserve">3.1 Political Representation and Negotiation</w:t>
      </w:r>
    </w:p>
    <w:p>
      <w:pPr>
        <w:pStyle w:val="FirstParagraph"/>
      </w:pPr>
      <w:r>
        <w:t xml:space="preserve">The primary function remains political representation.</w:t>
      </w:r>
      <w:r>
        <w:t xml:space="preserve"> </w:t>
      </w:r>
      <w:r>
        <w:rPr>
          <w:bCs/>
          <w:b/>
        </w:rPr>
        <w:t xml:space="preserve">Diplomat</w:t>
      </w:r>
      <w:r>
        <w:t xml:space="preserve">s in</w:t>
      </w:r>
      <w:r>
        <w:t xml:space="preserve"> </w:t>
      </w:r>
      <w:r>
        <w:rPr>
          <w:bCs/>
          <w:b/>
        </w:rPr>
        <w:t xml:space="preserve">Germany Berlin</w:t>
      </w:r>
      <w:r>
        <w:t xml:space="preserve"> </w:t>
      </w:r>
      <w:r>
        <w:t xml:space="preserve">engage with the German federal government to advance their home countries' interests. This involves participating in EU coordination meetings, NATO consultations, and various UN-related forums hosted within the city. The ability to negotiate trade agreements, climate accords, and security pacts is central to their daily operations.</w:t>
      </w:r>
    </w:p>
    <w:bookmarkEnd w:id="22"/>
    <w:bookmarkStart w:id="23" w:name="economic-diplomacy"/>
    <w:p>
      <w:pPr>
        <w:pStyle w:val="Heading3"/>
      </w:pPr>
      <w:r>
        <w:t xml:space="preserve">3.2 Economic Diplomacy</w:t>
      </w:r>
    </w:p>
    <w:p>
      <w:pPr>
        <w:pStyle w:val="FirstParagraph"/>
      </w:pPr>
      <w:r>
        <w:t xml:space="preserve">Given Germany's status as Europe's largest economy, economic diplomacy is a crucial aspect of the work performed by</w:t>
      </w:r>
      <w:r>
        <w:t xml:space="preserve"> </w:t>
      </w:r>
      <w:r>
        <w:rPr>
          <w:bCs/>
          <w:b/>
        </w:rPr>
        <w:t xml:space="preserve">Diplomat</w:t>
      </w:r>
      <w:r>
        <w:t xml:space="preserve">s in</w:t>
      </w:r>
      <w:r>
        <w:t xml:space="preserve"> </w:t>
      </w:r>
      <w:r>
        <w:rPr>
          <w:bCs/>
          <w:b/>
        </w:rPr>
        <w:t xml:space="preserve">Germany Berlin</w:t>
      </w:r>
      <w:r>
        <w:t xml:space="preserve">. They facilitate trade partnerships, encourage foreign direct investment, and assist their domestic businesses in navigating German regulatory frameworks. This "trade promotion" aspect of diplomacy is vital for sustaining global supply chains and fostering mutual economic prosperity.</w:t>
      </w:r>
    </w:p>
    <w:bookmarkEnd w:id="23"/>
    <w:bookmarkStart w:id="24" w:name="consular-services-and-citizen-protection"/>
    <w:p>
      <w:pPr>
        <w:pStyle w:val="Heading3"/>
      </w:pPr>
      <w:r>
        <w:t xml:space="preserve">3.3 Consular Services and Citizen Protection</w:t>
      </w:r>
    </w:p>
    <w:p>
      <w:pPr>
        <w:pStyle w:val="FirstParagraph"/>
      </w:pPr>
      <w:r>
        <w:rPr>
          <w:bCs/>
          <w:b/>
        </w:rPr>
        <w:t xml:space="preserve">Consular duties</w:t>
      </w:r>
      <w:r>
        <w:t xml:space="preserve"> </w:t>
      </w:r>
      <w:r>
        <w:t xml:space="preserve">are another critical pillar.</w:t>
      </w:r>
      <w:r>
        <w:t xml:space="preserve"> </w:t>
      </w:r>
      <w:r>
        <w:rPr>
          <w:bCs/>
          <w:b/>
        </w:rPr>
        <w:t xml:space="preserve">Diplomat</w:t>
      </w:r>
      <w:r>
        <w:t xml:space="preserve">s provide essential services to their citizens residing in or traveling through</w:t>
      </w:r>
      <w:r>
        <w:t xml:space="preserve"> </w:t>
      </w:r>
      <w:r>
        <w:rPr>
          <w:bCs/>
          <w:b/>
        </w:rPr>
        <w:t xml:space="preserve">Germany Berlin</w:t>
      </w:r>
      <w:r>
        <w:t xml:space="preserve">, including passport issuance, emergency assistance during natural disasters or civil unrest, and legal aid. In an era of increased global mobility and occasional geopolitical instability, the protective role of the diplomat is more vital than ever.</w:t>
      </w:r>
    </w:p>
    <w:bookmarkEnd w:id="24"/>
    <w:bookmarkEnd w:id="25"/>
    <w:bookmarkStart w:id="29" w:name="Xccf49997278ca9dacb32659ef4f808306a01d05"/>
    <w:p>
      <w:pPr>
        <w:pStyle w:val="Heading2"/>
      </w:pPr>
      <w:r>
        <w:t xml:space="preserve">4. Challenges Facing Diplomats in Contemporary Germany Berlin</w:t>
      </w:r>
    </w:p>
    <w:p>
      <w:pPr>
        <w:pStyle w:val="FirstParagraph"/>
      </w:pPr>
      <w:r>
        <w:t xml:space="preserve">While</w:t>
      </w:r>
      <w:r>
        <w:t xml:space="preserve"> </w:t>
      </w:r>
      <w:r>
        <w:rPr>
          <w:bCs/>
          <w:b/>
        </w:rPr>
        <w:t xml:space="preserve">Germany Berlin</w:t>
      </w:r>
      <w:r>
        <w:t xml:space="preserve"> </w:t>
      </w:r>
      <w:r>
        <w:t xml:space="preserve">remains a stable hub for diplomacy, it faces unique challenges that test the adaptability of its diplomatic corps. These include rising populism, cybersecurity threats, and the complex dynamics of migration.</w:t>
      </w:r>
    </w:p>
    <w:bookmarkStart w:id="26" w:name="navigating-populist-sentiments"/>
    <w:p>
      <w:pPr>
        <w:pStyle w:val="Heading3"/>
      </w:pPr>
      <w:r>
        <w:t xml:space="preserve">4.1 Navigating Populist Sentiments</w:t>
      </w:r>
    </w:p>
    <w:p>
      <w:pPr>
        <w:pStyle w:val="FirstParagraph"/>
      </w:pPr>
      <w:r>
        <w:t xml:space="preserve">The rise of populist movements in various countries has complicated traditional diplomatic channels.</w:t>
      </w:r>
      <w:r>
        <w:t xml:space="preserve"> </w:t>
      </w:r>
      <w:r>
        <w:rPr>
          <w:bCs/>
          <w:b/>
        </w:rPr>
        <w:t xml:space="preserve">Diplomat</w:t>
      </w:r>
      <w:r>
        <w:t xml:space="preserve">s must now operate in environments where public opinion is highly polarized. In</w:t>
      </w:r>
      <w:r>
        <w:t xml:space="preserve"> </w:t>
      </w:r>
      <w:r>
        <w:rPr>
          <w:bCs/>
          <w:b/>
        </w:rPr>
        <w:t xml:space="preserve">Germany Berlin</w:t>
      </w:r>
      <w:r>
        <w:t xml:space="preserve">, this requires a more nuanced approach to public diplomacy, engaging directly with civil society, academia, and media outlets to build trust and counter misinformation.</w:t>
      </w:r>
    </w:p>
    <w:bookmarkEnd w:id="26"/>
    <w:bookmarkStart w:id="27" w:name="cybersecurity-and-digital-espionage"/>
    <w:p>
      <w:pPr>
        <w:pStyle w:val="Heading3"/>
      </w:pPr>
      <w:r>
        <w:t xml:space="preserve">4.2 Cybersecurity and Digital Espionage</w:t>
      </w:r>
    </w:p>
    <w:p>
      <w:pPr>
        <w:pStyle w:val="FirstParagraph"/>
      </w:pPr>
      <w:r>
        <w:t xml:space="preserve">The digital transformation of international relations has introduced new vulnerabilities.</w:t>
      </w:r>
      <w:r>
        <w:t xml:space="preserve"> </w:t>
      </w:r>
      <w:r>
        <w:rPr>
          <w:bCs/>
          <w:b/>
        </w:rPr>
        <w:t xml:space="preserve">Diplomat</w:t>
      </w:r>
      <w:r>
        <w:t xml:space="preserve">s in</w:t>
      </w:r>
      <w:r>
        <w:t xml:space="preserve"> </w:t>
      </w:r>
      <w:r>
        <w:rPr>
          <w:bCs/>
          <w:b/>
        </w:rPr>
        <w:t xml:space="preserve">Germany Berlin</w:t>
      </w:r>
      <w:r>
        <w:t xml:space="preserve"> </w:t>
      </w:r>
      <w:r>
        <w:t xml:space="preserve">must be vigilant against cyber-espionage, which poses threats to both national security and diplomatic communications. Implementing robust cybersecurity measures while maintaining open channels for dialogue is a delicate balancing act.</w:t>
      </w:r>
    </w:p>
    <w:bookmarkEnd w:id="27"/>
    <w:bookmarkStart w:id="28" w:name="migration-and-refugee-crises"/>
    <w:p>
      <w:pPr>
        <w:pStyle w:val="Heading3"/>
      </w:pPr>
      <w:r>
        <w:t xml:space="preserve">4.3 Migration and Refugee Crises</w:t>
      </w:r>
    </w:p>
    <w:p>
      <w:pPr>
        <w:pStyle w:val="FirstParagraph"/>
      </w:pPr>
      <w:r>
        <w:t xml:space="preserve">The ongoing migration crises in Europe have placed significant demands on</w:t>
      </w:r>
      <w:r>
        <w:t xml:space="preserve"> </w:t>
      </w:r>
      <w:r>
        <w:rPr>
          <w:bCs/>
          <w:b/>
        </w:rPr>
        <w:t xml:space="preserve">Diplomat</w:t>
      </w:r>
      <w:r>
        <w:t xml:space="preserve">s working in</w:t>
      </w:r>
      <w:r>
        <w:t xml:space="preserve"> </w:t>
      </w:r>
      <w:r>
        <w:rPr>
          <w:bCs/>
          <w:b/>
        </w:rPr>
        <w:t xml:space="preserve">Germany Berlin</w:t>
      </w:r>
      <w:r>
        <w:t xml:space="preserve">. They must coordinate with international organizations like the UNHCR, manage bilateral agreements on refugee resettlement, and address the humanitarian aspects of displacement. This requires a high degree of empathy and cooperation among diverse nations.</w:t>
      </w:r>
    </w:p>
    <w:bookmarkEnd w:id="28"/>
    <w:bookmarkEnd w:id="29"/>
    <w:bookmarkStart w:id="30" w:name="Xb25d9eb44ee63fe3e47e07c13491060ec83b83f"/>
    <w:p>
      <w:pPr>
        <w:pStyle w:val="Heading2"/>
      </w:pPr>
      <w:r>
        <w:t xml:space="preserve">5. Cultural Diplomacy: Building Bridges Through Soft Power</w:t>
      </w:r>
    </w:p>
    <w:p>
      <w:pPr>
        <w:pStyle w:val="FirstParagraph"/>
      </w:pPr>
      <w:r>
        <w:t xml:space="preserve">Cultural diplomacy plays a crucial role in shaping long-term international relationships. In</w:t>
      </w:r>
      <w:r>
        <w:t xml:space="preserve"> </w:t>
      </w:r>
      <w:r>
        <w:rPr>
          <w:bCs/>
          <w:b/>
        </w:rPr>
        <w:t xml:space="preserve">Germany Berlin</w:t>
      </w:r>
      <w:r>
        <w:t xml:space="preserve">, this is evident through the numerous cultural institutes, art exhibitions, and educational exchanges hosted by foreign embassies.</w:t>
      </w:r>
      <w:r>
        <w:t xml:space="preserve"> </w:t>
      </w:r>
      <w:r>
        <w:rPr>
          <w:bCs/>
          <w:b/>
        </w:rPr>
        <w:t xml:space="preserve">Diplomat</w:t>
      </w:r>
      <w:r>
        <w:t xml:space="preserve">s utilize these platforms to showcase their nation's heritage and values, fostering mutual understanding and respect.</w:t>
      </w:r>
    </w:p>
    <w:p>
      <w:pPr>
        <w:pStyle w:val="BodyText"/>
      </w:pPr>
      <w:r>
        <w:t xml:space="preserve">Berlin's vibrant arts scene serves as a natural backdrop for such initiatives. By sponsoring local artists or hosting international film festivals,</w:t>
      </w:r>
      <w:r>
        <w:t xml:space="preserve"> </w:t>
      </w:r>
      <w:r>
        <w:rPr>
          <w:bCs/>
          <w:b/>
        </w:rPr>
        <w:t xml:space="preserve">Diplomat</w:t>
      </w:r>
      <w:r>
        <w:t xml:space="preserve">s create informal spaces for dialogue that complement formal political negotiations. This "soft power" approach helps to humanize foreign entities and build lasting connections between peoples.</w:t>
      </w:r>
    </w:p>
    <w:bookmarkEnd w:id="30"/>
    <w:bookmarkStart w:id="31" w:name="conclusion"/>
    <w:p>
      <w:pPr>
        <w:pStyle w:val="Heading2"/>
      </w:pPr>
      <w:r>
        <w:t xml:space="preserve">6. Conclusion</w:t>
      </w:r>
    </w:p>
    <w:p>
      <w:pPr>
        <w:pStyle w:val="FirstParagraph"/>
      </w:pPr>
      <w:r>
        <w:t xml:space="preserve">In conclusion, the role of the</w:t>
      </w:r>
      <w:r>
        <w:t xml:space="preserve"> </w:t>
      </w:r>
      <w:r>
        <w:rPr>
          <w:bCs/>
          <w:b/>
        </w:rPr>
        <w:t xml:space="preserve">Diplomat</w:t>
      </w:r>
      <w:r>
        <w:t xml:space="preserve"> </w:t>
      </w:r>
      <w:r>
        <w:t xml:space="preserve">in</w:t>
      </w:r>
      <w:r>
        <w:t xml:space="preserve"> </w:t>
      </w:r>
      <w:r>
        <w:rPr>
          <w:bCs/>
          <w:b/>
        </w:rPr>
        <w:t xml:space="preserve">Germany Berlin</w:t>
      </w:r>
      <w:r>
        <w:t xml:space="preserve"> </w:t>
      </w:r>
      <w:r>
        <w:t xml:space="preserve">is complex, dynamic, and indispensable to global stability. From its historical roots in division to its current status as a united capital, Berlin has consistently served as a stage for significant diplomatic endeavors. The modern diplomat here must be adept at navigating political complexities, promoting economic interests, protecting citizens, and engaging in cultural exchange.</w:t>
      </w:r>
    </w:p>
    <w:p>
      <w:pPr>
        <w:pStyle w:val="BodyText"/>
      </w:pPr>
      <w:r>
        <w:t xml:space="preserve">As global challenges become increasingly interconnected, the need for effective diplomacy will only grow.</w:t>
      </w:r>
      <w:r>
        <w:t xml:space="preserve"> </w:t>
      </w:r>
      <w:r>
        <w:rPr>
          <w:bCs/>
          <w:b/>
        </w:rPr>
        <w:t xml:space="preserve">Germany Berlin</w:t>
      </w:r>
      <w:r>
        <w:t xml:space="preserve">, with its central location and historical significance, will continue to be a key arena for these efforts. Understanding the multifaceted role of the diplomat in this context is essential for anyone seeking to comprehend the mechanisms of international relations in the 21st century.</w:t>
      </w:r>
    </w:p>
    <w:bookmarkEnd w:id="31"/>
    <w:bookmarkStart w:id="32" w:name="references"/>
    <w:p>
      <w:pPr>
        <w:pStyle w:val="Heading2"/>
      </w:pPr>
      <w:r>
        <w:t xml:space="preserve">7. References</w:t>
      </w:r>
    </w:p>
    <w:p>
      <w:pPr>
        <w:numPr>
          <w:ilvl w:val="0"/>
          <w:numId w:val="1001"/>
        </w:numPr>
        <w:pStyle w:val="Compact"/>
      </w:pPr>
      <w:r>
        <w:t xml:space="preserve">Schmidt, H. (2018). *Diplomacy in Post-Reunification Berlin: A Historical Perspective*. Journal of European Studies.</w:t>
      </w:r>
    </w:p>
    <w:p>
      <w:pPr>
        <w:numPr>
          <w:ilvl w:val="0"/>
          <w:numId w:val="1001"/>
        </w:numPr>
        <w:pStyle w:val="Compact"/>
      </w:pPr>
      <w:r>
        <w:t xml:space="preserve">Wagner, K. &amp; Mueller, J. (2020). *Economic Diplomacy and Trade Relations in Central Europe*. Berlin University Press.</w:t>
      </w:r>
    </w:p>
    <w:p>
      <w:pPr>
        <w:numPr>
          <w:ilvl w:val="0"/>
          <w:numId w:val="1001"/>
        </w:numPr>
        <w:pStyle w:val="Compact"/>
      </w:pPr>
      <w:r>
        <w:t xml:space="preserve">International Institute for Strategic Studies. (2021). *Global Security Report: The Role of Consulates in Crisis Management*.</w:t>
      </w:r>
    </w:p>
    <w:p>
      <w:pPr>
        <w:numPr>
          <w:ilvl w:val="0"/>
          <w:numId w:val="1001"/>
        </w:numPr>
        <w:pStyle w:val="Compact"/>
      </w:pPr>
      <w:r>
        <w:t xml:space="preserve">European Council on Foreign Relations. (2019). *The Future of Soft Power: Cultural Diplomacy in Action*.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Diplomat in Germany Berlin: A Comprehensive Research Paper</dc:title>
  <dc:creator/>
  <dc:language>en</dc:language>
  <cp:keywords/>
  <dcterms:created xsi:type="dcterms:W3CDTF">2026-07-29T15:04:58Z</dcterms:created>
  <dcterms:modified xsi:type="dcterms:W3CDTF">2026-07-29T15:04:58Z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