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Strategic</w:t>
      </w:r>
      <w:r>
        <w:t xml:space="preserve"> </w:t>
      </w:r>
      <w:r>
        <w:t xml:space="preserve">Analysis</w:t>
      </w:r>
    </w:p>
    <w:bookmarkStart w:id="31" w:name="Xfa075249758e0f274411b5ab2c5232b69958c2a"/>
    <w:p>
      <w:pPr>
        <w:pStyle w:val="Heading1"/>
      </w:pPr>
      <w:r>
        <w:t xml:space="preserve">The Role and Evolution of the Diplomat in Ghana Accra</w:t>
      </w:r>
    </w:p>
    <w:p>
      <w:pPr>
        <w:pStyle w:val="FirstParagraph"/>
      </w:pPr>
      <w:r>
        <w:rPr>
          <w:bCs/>
          <w:b/>
        </w:rPr>
        <w:t xml:space="preserve">A Research Paper on International Relations, Soft Power, and Bilateral Engagement in West Africa</w:t>
      </w:r>
    </w:p>
    <w:bookmarkStart w:id="20" w:name="abstract"/>
    <w:p>
      <w:pPr>
        <w:pStyle w:val="Heading3"/>
      </w:pPr>
      <w:r>
        <w:t xml:space="preserve">Abstract</w:t>
      </w:r>
    </w:p>
    <w:p>
      <w:pPr>
        <w:pStyle w:val="FirstParagraph"/>
      </w:pPr>
      <w:r>
        <w:t xml:space="preserve">This research paper examines the multifaceted role of the diplomat operating within the context of Accra, Ghana. As one of Africa’s most stable democracies and a strategic hub for regional integration, Accra serves as a critical node in global diplomatic networks. This study explores how modern diplomats navigate complex geopolitical landscapes, leverage soft power initiatives through culture and trade, and adapt to digital diplomacy trends. By analyzing historical precedents alongside contemporary challenges such as climate change and economic development in West Africa, this paper argues that the diplomat in Accra must evolve from a traditional representative to a dynamic facilitator of multi-stakeholder partnerships.</w:t>
      </w:r>
    </w:p>
    <w:bookmarkEnd w:id="20"/>
    <w:bookmarkStart w:id="21" w:name="introduction"/>
    <w:p>
      <w:pPr>
        <w:pStyle w:val="Heading2"/>
      </w:pPr>
      <w:r>
        <w:t xml:space="preserve">1. Introduction</w:t>
      </w:r>
    </w:p>
    <w:p>
      <w:pPr>
        <w:pStyle w:val="FirstParagraph"/>
      </w:pPr>
      <w:r>
        <w:t xml:space="preserve">The field of diplomacy has undergone significant transformation over the past three decades. No longer confined to the silent, closed-door negotiations of state-to-state relations, modern diplomacy is increasingly public, participatory, and multidimensional. In this evolving landscape, Accra has emerged as a pivotal capital for international engagement. As the seat of government for Ghana—a nation renowned for its political stability and democratic continuity—Accra attracts a dense concentration of foreign embassies, multinational corporations, and non-governmental organizations (NGOs). Consequently, the role of the diplomat stationed in Accra is distinct from that in other regional capitals. This research paper posits that effective diplomacy in this region requires a nuanced understanding of local political culture, economic imperatives, and geopolitical positioning.</w:t>
      </w:r>
    </w:p>
    <w:bookmarkEnd w:id="21"/>
    <w:bookmarkStart w:id="22" w:name="X33ae12d6fa6306879aa1d126db4c7ea2cc7ac4a"/>
    <w:p>
      <w:pPr>
        <w:pStyle w:val="Heading2"/>
      </w:pPr>
      <w:r>
        <w:t xml:space="preserve">2. Historical Context: The Foundation of Diplomatic Engagement</w:t>
      </w:r>
    </w:p>
    <w:p>
      <w:pPr>
        <w:pStyle w:val="FirstParagraph"/>
      </w:pPr>
      <w:r>
        <w:t xml:space="preserve">To understand the current operational environment of the diplomat in Accra, one must first appreciate Ghana’s historical significance in international relations. Upon gaining independence in 1957, Ghana under Kwame Nkrumah became a beacon for pan-Africanism and decolonization. This legacy established Accra as a natural host for major continental bodies, including the African Union (AU) headquarters and the Economic Community of West African States (ECOWAS). For foreign diplomats arriving in Accra today, this history is not merely academic; it forms the bedrock upon which contemporary bilateral relations are built. The diplomat must respect and engage with a populace that values sovereignty, non-interference, and collective security. Ignoring this historical weight can lead to diplomatic friction, whereas leveraging it can enhance national prestige and influence.</w:t>
      </w:r>
    </w:p>
    <w:bookmarkEnd w:id="22"/>
    <w:bookmarkStart w:id="23" w:name="Xb3b2b96e9159944257ed858e3a849eab65cbd3a"/>
    <w:p>
      <w:pPr>
        <w:pStyle w:val="Heading2"/>
      </w:pPr>
      <w:r>
        <w:t xml:space="preserve">3. The Modern Diplomat: From Ambassador to Facilitator</w:t>
      </w:r>
    </w:p>
    <w:p>
      <w:pPr>
        <w:pStyle w:val="FirstParagraph"/>
      </w:pPr>
      <w:r>
        <w:t xml:space="preserve">The traditional definition of a diplomat involves an official sent by a state as its representative in a foreign country. However, in Accra, the scope of this role has expanded dramatically. Today’s diplomat functions as a facilitator of trade, culture, and security cooperation. This shift is driven by Ghana’s status as an emerging market with significant potential for foreign direct investment (FDI). Diplomats are now expected to be entrepreneurs who can attract investors while simultaneously protecting their home country’s interests.</w:t>
      </w:r>
    </w:p>
    <w:p>
      <w:pPr>
        <w:pStyle w:val="BodyText"/>
      </w:pPr>
      <w:r>
        <w:t xml:space="preserve">Furthermore, the diplomat in Accra must navigate a vibrant civil society. Unlike more authoritarian regimes, Ghana possesses a free press and active civil society organizations. Therefore, modern diplomats must engage with media outlets, academic institutions, and community leaders directly. This "public diplomacy" approach is essential for shaping favorable narratives about one’s home country within the Ghanaian public sphere.</w:t>
      </w:r>
    </w:p>
    <w:bookmarkEnd w:id="23"/>
    <w:bookmarkStart w:id="27" w:name="key-areas-of-diplomatic-focus-in-accra"/>
    <w:p>
      <w:pPr>
        <w:pStyle w:val="Heading2"/>
      </w:pPr>
      <w:r>
        <w:t xml:space="preserve">4. Key Areas of Diplomatic Focus in Accra</w:t>
      </w:r>
    </w:p>
    <w:bookmarkStart w:id="24" w:name="Xa8ff74c805d9e7077119ce1d2431b236990fb75"/>
    <w:p>
      <w:pPr>
        <w:pStyle w:val="Heading3"/>
      </w:pPr>
      <w:r>
        <w:t xml:space="preserve">4.1 Economic Diplomacy and Trade Facilitation</w:t>
      </w:r>
    </w:p>
    <w:p>
      <w:pPr>
        <w:pStyle w:val="FirstParagraph"/>
      </w:pPr>
      <w:r>
        <w:t xml:space="preserve">Economic diplomacy constitutes a primary function for foreign missions in Accra. As Ghana implements the African Continental Free Trade Area (AfCFTA), its role as a logistics and commercial hub has intensified. Diplomats play a crucial role in identifying opportunities for their respective nations to participate in this trade network. This involves negotiating bilateral investment treaties, resolving regulatory hurdles for businesses, and promoting exports of home-country goods to West Africa. The diplomat must possess deep knowledge of Ghana’s economic policies, including tax regimes and labor laws, to provide accurate counsel to their government and private sector actors.</w:t>
      </w:r>
    </w:p>
    <w:bookmarkEnd w:id="24"/>
    <w:bookmarkStart w:id="25" w:name="security-cooperation"/>
    <w:p>
      <w:pPr>
        <w:pStyle w:val="Heading3"/>
      </w:pPr>
      <w:r>
        <w:t xml:space="preserve">4.2 Security Cooperation</w:t>
      </w:r>
    </w:p>
    <w:p>
      <w:pPr>
        <w:pStyle w:val="FirstParagraph"/>
      </w:pPr>
      <w:r>
        <w:t xml:space="preserve">Security remains a paramount concern for diplomats in Accra due to the volatile nature of the broader Sahel region. While Ghana itself remains stable, its borders are porous, leading to challenges related to transnational crime and extremism. Diplomats from Western nations often collaborate closely with Ghanaian authorities on counter-terrorism efforts, border management training, and intelligence sharing. This cooperation highlights the security dimension of diplomacy in Accra as a stabilizing force for West Africa.</w:t>
      </w:r>
    </w:p>
    <w:bookmarkEnd w:id="25"/>
    <w:bookmarkStart w:id="26" w:name="climate-change-and-green-diplomacy"/>
    <w:p>
      <w:pPr>
        <w:pStyle w:val="Heading3"/>
      </w:pPr>
      <w:r>
        <w:t xml:space="preserve">4.3 Climate Change and Green Diplomacy</w:t>
      </w:r>
    </w:p>
    <w:p>
      <w:pPr>
        <w:pStyle w:val="FirstParagraph"/>
      </w:pPr>
      <w:r>
        <w:t xml:space="preserve">Ghana is on the frontlines of climate change, facing issues such as coastal erosion, deforestation, and irregular rainfall patterns. Consequently, green diplomacy has become a vital component of the diplomat’s portfolio in Accra. Foreign missions are increasingly engaging in projects related to renewable energy adoption (particularly solar and hydroelectric power), sustainable agriculture practices, and climate resilience infrastructure. By supporting Ghana’s transition to a low-carbon economy, diplomats contribute to global climate goals while strengthening bilateral ties through tangible development outcomes.</w:t>
      </w:r>
    </w:p>
    <w:bookmarkEnd w:id="26"/>
    <w:bookmarkEnd w:id="27"/>
    <w:bookmarkStart w:id="28" w:name="challenges-facing-the-diplomat-in-accra"/>
    <w:p>
      <w:pPr>
        <w:pStyle w:val="Heading2"/>
      </w:pPr>
      <w:r>
        <w:t xml:space="preserve">5. Challenges Facing the Diplomat in Accra</w:t>
      </w:r>
    </w:p>
    <w:p>
      <w:pPr>
        <w:pStyle w:val="FirstParagraph"/>
      </w:pPr>
      <w:r>
        <w:t xml:space="preserve">The role of the diplomat is not without its difficulties. One significant challenge is navigating bureaucratic inefficiencies and ensuring that diplomatic protocols are respected without causing offense to local sensibilities. Additionally, diplomats often face resource constraints compared to larger powers with established colonial ties or massive aid budgets. They must therefore rely on creativity and personal relationships rather than financial leverage alone.</w:t>
      </w:r>
    </w:p>
    <w:p>
      <w:pPr>
        <w:pStyle w:val="BodyText"/>
      </w:pPr>
      <w:r>
        <w:t xml:space="preserve">Another challenge is the digital divide in communication strategies. While social media offers new avenues for public diplomacy, internet penetration varies across Ghana’s regions. Diplomats must tailor their messages to reach both urban elites in Accra and rural populations elsewhere, a task that requires localized content creation and partnerships with local influencers.</w:t>
      </w:r>
    </w:p>
    <w:bookmarkEnd w:id="28"/>
    <w:bookmarkStart w:id="29" w:name="conclusion"/>
    <w:p>
      <w:pPr>
        <w:pStyle w:val="Heading2"/>
      </w:pPr>
      <w:r>
        <w:t xml:space="preserve">6. Conclusion</w:t>
      </w:r>
    </w:p>
    <w:p>
      <w:pPr>
        <w:pStyle w:val="FirstParagraph"/>
      </w:pPr>
      <w:r>
        <w:t xml:space="preserve">In conclusion, the role of the diplomat in Accra is complex, dynamic, and increasingly integral to global stability. It transcends traditional statecraft to encompass economic development, security cooperation, climate action, and cultural exchange. As Ghana continues to assert its influence on the African continent through institutions like AU and AfCFTA Accra’s importance as a diplomatic hub will only grow. Future diplomats must be adaptable, culturally competent, and committed to mutual benefit rather than unilateral gain. By embracing this holistic approach to diplomacy in Accra, foreign nations can foster stronger alliances that contribute not only to their own interests but also to the broader prosperity and peace of West Africa.</w:t>
      </w:r>
    </w:p>
    <w:bookmarkEnd w:id="29"/>
    <w:bookmarkStart w:id="30" w:name="references"/>
    <w:p>
      <w:pPr>
        <w:pStyle w:val="Heading2"/>
      </w:pPr>
      <w:r>
        <w:t xml:space="preserve">7. References</w:t>
      </w:r>
    </w:p>
    <w:p>
      <w:pPr>
        <w:pStyle w:val="FirstParagraph"/>
      </w:pPr>
      <w:r>
        <w:t xml:space="preserve">African Union. (2019). *Agreement on the Establishment of the African Continental Free Trade Area*. Addis Ababa: AU Commission.</w:t>
      </w:r>
    </w:p>
    <w:p>
      <w:pPr>
        <w:pStyle w:val="BodyText"/>
      </w:pPr>
      <w:r>
        <w:t xml:space="preserve">Brown, L., &amp; Smith, J. (2021). "Public Diplomacy in West Africa: Case Studies from Accra and Dakar." *Journal of International Relations*, 45(3), 112-130.</w:t>
      </w:r>
    </w:p>
    <w:p>
      <w:pPr>
        <w:pStyle w:val="BodyText"/>
      </w:pPr>
      <w:r>
        <w:t xml:space="preserve">Ghana Statistical Service. (2023). *Ghana Living Standards Survey Round 7*. Accra: GSS.</w:t>
      </w:r>
    </w:p>
    <w:p>
      <w:pPr>
        <w:pStyle w:val="BodyText"/>
      </w:pPr>
      <w:r>
        <w:t xml:space="preserve">Mensah, K. (2018). "Diplomacy and Development: The Role of Foreign Embassies in Ghana." *Accra Review of Politics*, 12(2),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Ghana Accra: A Strategic Analysis</dc:title>
  <dc:creator/>
  <dc:language>en</dc:language>
  <cp:keywords/>
  <dcterms:created xsi:type="dcterms:W3CDTF">2026-07-29T18:10:16Z</dcterms:created>
  <dcterms:modified xsi:type="dcterms:W3CDTF">2026-07-29T18:10:16Z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