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India</w:t>
      </w:r>
      <w:r>
        <w:t xml:space="preserve"> </w:t>
      </w:r>
      <w:r>
        <w:t xml:space="preserve">Mumbai</w:t>
      </w:r>
    </w:p>
    <w:bookmarkStart w:id="27" w:name="Xea4d05ff37250289081013802e8df3f8d4737d0"/>
    <w:p>
      <w:pPr>
        <w:pStyle w:val="Heading1"/>
      </w:pPr>
      <w:r>
        <w:t xml:space="preserve">The Role and Evolution of the Diplomat in Contemporary India Mumbai</w:t>
      </w:r>
    </w:p>
    <w:p>
      <w:pPr>
        <w:pStyle w:val="FirstParagraph"/>
      </w:pPr>
      <w:r>
        <w:rPr>
          <w:iCs/>
          <w:i/>
          <w:bCs/>
          <w:b/>
        </w:rPr>
        <w:t xml:space="preserve">Abstract:</w:t>
      </w:r>
      <w:r>
        <w:br/>
      </w:r>
      <w:r>
        <w:br/>
      </w:r>
      <w:r>
        <w:t xml:space="preserve">The present research paper examines the critical function of the diplomat within the specific geopolitical, economic, and cultural context of India Mumbai. As Mumbai emerges as a premier global financial hub and a gateway for international trade in South Asia, the traditional role of diplomacy has expanded beyond state-to-state relations to include complex economic diplomacy, consular services for a massive expatriate community, and soft power projection. This document analyzes how modern diplomats must adapt their strategies to navigate the high-stakes environment of India Mumbai. It argues that success in this region requires a hybrid approach combining traditional protocol with agile crisis management and deep local engagement.</w:t>
      </w:r>
    </w:p>
    <w:bookmarkStart w:id="20" w:name="introduction"/>
    <w:p>
      <w:pPr>
        <w:pStyle w:val="Heading2"/>
      </w:pPr>
      <w:r>
        <w:t xml:space="preserve">Introduction</w:t>
      </w:r>
    </w:p>
    <w:p>
      <w:pPr>
        <w:pStyle w:val="FirstParagraph"/>
      </w:pPr>
      <w:r>
        <w:t xml:space="preserve">Diplomacy, traditionally defined as the art and practice of conducting negotiations between representatives of states, has undergone a significant transformation in the twenty-first century. Nowhere is this transformation more evident than in Mumbai, India’s commercial capital and one of the most densely populated urban centers in Asia. For foreign missions operating within India Mumbai, the diplomat is no longer merely an observer or a formal negotiator but an active participant in economic development, cultural exchange, and humanitarian coordination. This research paper explores the multifaceted responsibilities of the diplomat in this unique setting, highlighting how local dynamics influence global diplomatic strategies.</w:t>
      </w:r>
    </w:p>
    <w:bookmarkEnd w:id="20"/>
    <w:bookmarkStart w:id="21" w:name="Xdcfac5cbd7ea4faab5412c433c9f5494f808958"/>
    <w:p>
      <w:pPr>
        <w:pStyle w:val="Heading2"/>
      </w:pPr>
      <w:r>
        <w:t xml:space="preserve">The Economic Diplomat: Mumbai as a Global Hub</w:t>
      </w:r>
    </w:p>
    <w:p>
      <w:pPr>
        <w:pStyle w:val="FirstParagraph"/>
      </w:pPr>
      <w:r>
        <w:t xml:space="preserve">Mumbai serves as the financial nerve center of India. Consequently, economic diplomacy has become paramount for foreign missions. The modern diplomat stationed in India Mumbai must possess a keen understanding of Indian market trends, regulatory frameworks, and investment opportunities. Unlike traditional diplomatic posts in smaller nations or less economically dynamic regions, a diplomat working in this part of the world is often expected to act as an entrepreneur-facilitator.</w:t>
      </w:r>
    </w:p>
    <w:p>
      <w:pPr>
        <w:pStyle w:val="BodyText"/>
      </w:pPr>
      <w:r>
        <w:t xml:space="preserve">The role involves fostering bilateral trade agreements that extend beyond government contracts to include private sector partnerships. For instance, facilitating technology transfers between Silicon Valley firms and Mumbai’s burgeoning startup ecosystem requires diplomats who can bridge cultural and business gaps. These professionals must navigate the complexities of Indian bureaucracy while promoting their home country’s interests in infrastructure, finance, and technology. The effectiveness of a diplomat in India Mumbai is frequently measured not by signed treaties alone but by the volume of foreign direct investment (FDI) they help secure for both nations.</w:t>
      </w:r>
    </w:p>
    <w:bookmarkEnd w:id="21"/>
    <w:bookmarkStart w:id="22" w:name="X5f57018675964478b431713f79a03e22137e909"/>
    <w:p>
      <w:pPr>
        <w:pStyle w:val="Heading2"/>
      </w:pPr>
      <w:r>
        <w:t xml:space="preserve">Consular Services and Community Engagement</w:t>
      </w:r>
    </w:p>
    <w:p>
      <w:pPr>
        <w:pStyle w:val="FirstParagraph"/>
      </w:pPr>
      <w:r>
        <w:t xml:space="preserve">A significant aspect of diplomatic work in India Mumbai revolves around consular services. The city is home to a large population of foreign nationals, including expatriates from Western Europe, North America, the Middle East, and other parts of Asia. These communities require robust support systems ranging from visa processing and passport renewals to assistance during legal or medical emergencies.</w:t>
      </w:r>
    </w:p>
    <w:p>
      <w:pPr>
        <w:pStyle w:val="BodyText"/>
      </w:pPr>
      <w:r>
        <w:t xml:space="preserve">The diplomat acts as the primary point of contact for these individuals. In a city known for its fast pace and occasional bureaucratic inefficiencies, the diplomat must ensure that consular services are delivered efficiently and humanely. Furthermore, maintaining strong ties with diaspora communities is crucial. These communities often serve as informal ambassadors of their home countries, influencing local public opinion and fostering people-to-people connections. Diplomatic initiatives in India Mumbai therefore focus heavily on cultural events, educational exchanges, and community outreach programs that strengthen these social bonds.</w:t>
      </w:r>
    </w:p>
    <w:bookmarkEnd w:id="22"/>
    <w:bookmarkStart w:id="23" w:name="crisis-management-and-security"/>
    <w:p>
      <w:pPr>
        <w:pStyle w:val="Heading2"/>
      </w:pPr>
      <w:r>
        <w:t xml:space="preserve">Crisis Management and Security</w:t>
      </w:r>
    </w:p>
    <w:p>
      <w:pPr>
        <w:pStyle w:val="FirstParagraph"/>
      </w:pPr>
      <w:r>
        <w:t xml:space="preserve">The volatile nature of global politics and the potential for civil unrest pose unique challenges for diplomats. In recent years, Mumbai has faced various security threats, from terrorist attacks to natural disasters like monsoon-induced flooding. The diplomat’s role in crisis management is critical. This involves coordinating with local Indian authorities to ensure the safety of foreign nationals and assets.</w:t>
      </w:r>
    </w:p>
    <w:p>
      <w:pPr>
        <w:pStyle w:val="BodyText"/>
      </w:pPr>
      <w:r>
        <w:t xml:space="preserve">Effective diplomacy requires proactive risk assessment and contingency planning. Diplomatic missions in India Mumbai must maintain open lines of communication with local police, municipal corporations, and national security agencies. During emergencies, the diplomat becomes a liaison between their home government’s emergency response teams and local Indian counterparts. This coordination is vital for evacuation operations or disaster relief efforts. The ability to remain calm under pressure and make swift decisions characterizes an effective diplomat in this high-stakes environment.</w:t>
      </w:r>
    </w:p>
    <w:bookmarkEnd w:id="23"/>
    <w:bookmarkStart w:id="24" w:name="soft-power-and-cultural-diplomacy"/>
    <w:p>
      <w:pPr>
        <w:pStyle w:val="Heading2"/>
      </w:pPr>
      <w:r>
        <w:t xml:space="preserve">Soft Power and Cultural Diplomacy</w:t>
      </w:r>
    </w:p>
    <w:p>
      <w:pPr>
        <w:pStyle w:val="FirstParagraph"/>
      </w:pPr>
      <w:r>
        <w:t xml:space="preserve">Beyond economics and security, soft power remains a key pillar of diplomatic engagement. India Mumbai is a cultural melting pot where Bollywood, global arts, literature, and cuisine converge. Diplomats leverage this vibrant cultural scene to project their home country’s values and lifestyle. Cultural diplomacy initiatives include film festivals, art exhibitions, culinary events hosted at embassies or consulates general located in upscale areas like South Mumbai.</w:t>
      </w:r>
    </w:p>
    <w:p>
      <w:pPr>
        <w:pStyle w:val="BodyText"/>
      </w:pPr>
      <w:r>
        <w:t xml:space="preserve">These activities are not merely social; they are strategic tools for building goodwill and enhancing national branding. By showcasing their culture in a city as influential as India Mumbai, diplomats can shape perceptions among Indian elites, media personalities, and the general public. This form of diplomacy is particularly effective in countering negative stereotypes and fostering long-term mutual respect between nations.</w:t>
      </w:r>
    </w:p>
    <w:bookmarkEnd w:id="24"/>
    <w:bookmarkStart w:id="25" w:name="challenges-and-future-outlook"/>
    <w:p>
      <w:pPr>
        <w:pStyle w:val="Heading2"/>
      </w:pPr>
      <w:r>
        <w:t xml:space="preserve">Challenges and Future Outlook</w:t>
      </w:r>
    </w:p>
    <w:p>
      <w:pPr>
        <w:pStyle w:val="FirstParagraph"/>
      </w:pPr>
      <w:r>
        <w:t xml:space="preserve">Despite the opportunities, diplomats working in India Mumbai face significant challenges. These include navigating a complex legal system, addressing language barriers despite English being widely spoken in official circles, and managing expectations from both their home government’s headquarters and local stakeholders. Additionally, the rapid urbanization of Mumbai brings issues related to sustainability and climate change, which increasingly fall under diplomatic discussions as environmental concerns become global priorities.</w:t>
      </w:r>
    </w:p>
    <w:p>
      <w:pPr>
        <w:pStyle w:val="BodyText"/>
      </w:pPr>
      <w:r>
        <w:t xml:space="preserve">Looking ahead, the role of the diplomat will likely expand further into digital diplomacy. With India Mumbai being a leader in information technology services, diplomats may need to engage in cyber-security cooperation and data privacy regulations. The modern diplomat must be tech-savvy, utilizing social media platforms not only for public relations but also for real-time engagement with constituents and monitoring of political sentiment.</w:t>
      </w:r>
    </w:p>
    <w:bookmarkEnd w:id="25"/>
    <w:bookmarkStart w:id="26" w:name="conclusion"/>
    <w:p>
      <w:pPr>
        <w:pStyle w:val="Heading2"/>
      </w:pPr>
      <w:r>
        <w:t xml:space="preserve">Conclusion</w:t>
      </w:r>
    </w:p>
    <w:p>
      <w:pPr>
        <w:pStyle w:val="FirstParagraph"/>
      </w:pPr>
      <w:r>
        <w:t xml:space="preserve">In conclusion, the diplomat stationed in India Mumbai plays a pivotal role that extends well beyond traditional statecraft. They are economic facilitators, consular protectors, crisis managers, and cultural ambassadors. The unique position of Mumbai as India’s financial capital necessitates a dynamic and adaptive approach to diplomacy. Success in this environment requires diplomats to be not only skilled negotiators but also culturally intelligent and economically astute professionals.</w:t>
      </w:r>
    </w:p>
    <w:p>
      <w:pPr>
        <w:pStyle w:val="BodyText"/>
      </w:pPr>
      <w:r>
        <w:t xml:space="preserve">As global interdependence grows, the importance of effective diplomatic channels through key urban centers like India Mumbai cannot be overstated. Future research should focus on quantifying the impact of economic diplomacy initiatives in this region and exploring how digital tools are reshaping diplomatic practices. Ultimately, understanding the nuanced role of the diplomat in India Mumbai provides valuable insights into how modern diplomacy operates in one of the world’s most critical global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Contemporary India Mumbai</dc:title>
  <dc:creator/>
  <dc:language>en</dc:language>
  <cp:keywords/>
  <dcterms:created xsi:type="dcterms:W3CDTF">2026-07-29T16:08:12Z</dcterms:created>
  <dcterms:modified xsi:type="dcterms:W3CDTF">2026-07-29T16:08:12Z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