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Kazakhstan</w:t>
      </w:r>
      <w:r>
        <w:t xml:space="preserve"> </w:t>
      </w:r>
      <w:r>
        <w:t xml:space="preserve">Almaty</w:t>
      </w:r>
    </w:p>
    <w:bookmarkStart w:id="27" w:name="X5413c7b67df641423969577beba0734d560f226"/>
    <w:p>
      <w:pPr>
        <w:pStyle w:val="Heading1"/>
      </w:pPr>
      <w:r>
        <w:t xml:space="preserve">The Role and Evolution of the Diplomat in Kazakhstan Almaty: A Strategic Hub for Multilateral Engagement</w:t>
      </w:r>
    </w:p>
    <w:p>
      <w:pPr>
        <w:pStyle w:val="FirstParagraph"/>
      </w:pPr>
      <w:r>
        <w:rPr>
          <w:bCs/>
          <w:b/>
        </w:rPr>
        <w:t xml:space="preserve">Abstract:</w:t>
      </w:r>
      <w:r>
        <w:br/>
      </w:r>
      <w:r>
        <w:br/>
      </w:r>
      <w:r>
        <w:t xml:space="preserve">This research paper examines the critical function of the diplomat within the specific geopolitical and cultural context of Kazakhstan Almaty. As a city that has historically served as a temporary capital and currently acts as a vital economic and diplomatic center, Kazakhstan Almaty hosts numerous consulates, international organizations, and cross-border negotiations. The document analyzes how modern diplomats in this region navigate the complexities of energy security, regional stability in Central Asia, and cultural diplomacy. By focusing on the unique attributes of Kazakhstan Almaty as a node for international relations, this paper highlights how the traditional role of the diplomat has evolved to encompass economic facilitation and soft power projection.</w:t>
      </w:r>
    </w:p>
    <w:bookmarkStart w:id="20" w:name="introduction"/>
    <w:p>
      <w:pPr>
        <w:pStyle w:val="Heading2"/>
      </w:pPr>
      <w:r>
        <w:t xml:space="preserve">1. Introduction</w:t>
      </w:r>
    </w:p>
    <w:p>
      <w:pPr>
        <w:pStyle w:val="FirstParagraph"/>
      </w:pPr>
      <w:r>
        <w:t xml:space="preserve">In the contemporary landscape of international relations, the city holds as much strategic weight as capital cities themselves. While Astana (now Nur-Sultan) serves as the administrative heart of Kazakhstan Almaty remains the cultural, financial, and historical soul of the nation. For any observer studying global politics in Central Asia, understanding dynamics within Kazakhstan Almaty is paramount. The diplomat plays a pivotal role here, not merely as a messenger between states but as an architect of regional cooperation.</w:t>
      </w:r>
    </w:p>
    <w:p>
      <w:pPr>
        <w:pStyle w:val="BodyText"/>
      </w:pPr>
      <w:r>
        <w:t xml:space="preserve">This paper explores how the professional identity of the diplomat adapts to the specific demands placed upon them by the unique environment of Kazakhstan Almaty. It argues that effective diplomacy in this region requires a hybrid approach, combining traditional statecraft with intense economic engagement and cultural sensitivity.</w:t>
      </w:r>
    </w:p>
    <w:bookmarkEnd w:id="20"/>
    <w:bookmarkStart w:id="21" w:name="Xf2c1311d0680c562d417ffabd936417171cf868"/>
    <w:p>
      <w:pPr>
        <w:pStyle w:val="Heading2"/>
      </w:pPr>
      <w:r>
        <w:t xml:space="preserve">2. Historical Context: The Legacy of Almaty as a Diplomatic Hub</w:t>
      </w:r>
    </w:p>
    <w:p>
      <w:pPr>
        <w:pStyle w:val="FirstParagraph"/>
      </w:pPr>
      <w:r>
        <w:t xml:space="preserve">To understand the current position of the diplomat, one must first appreciate the historical infrastructure that supports it. During periods when Kazakhstan Almaty served as its capital, the city hosted a dense network of foreign representations. Even after political functions shifted to Astana in 1997, Kazakhstan Almaty retained its status as a preferred location for consulates and international NGOs due to its established infrastructure and cosmopolitan nature.</w:t>
      </w:r>
    </w:p>
    <w:p>
      <w:pPr>
        <w:pStyle w:val="BodyText"/>
      </w:pPr>
      <w:r>
        <w:t xml:space="preserve">The legacy of this era means that the modern diplomat in Kazakhstan Almaty inherits a mature ecosystem. Unlike newer diplomatic posts where institutions must be built from scratch, diplomats here operate within an environment accustomed to high-level political discourse. This continuity allows for faster establishment of trust and more immediate engagement on critical issues such as border security and trade liberalization.</w:t>
      </w:r>
    </w:p>
    <w:bookmarkEnd w:id="21"/>
    <w:bookmarkStart w:id="22" w:name="Xe845375f559e5eef9feaeb0d4cac16e3547f592"/>
    <w:p>
      <w:pPr>
        <w:pStyle w:val="Heading2"/>
      </w:pPr>
      <w:r>
        <w:t xml:space="preserve">3. The Modern Diplomat: Economic Facilitator and Energy Strategist</w:t>
      </w:r>
    </w:p>
    <w:p>
      <w:pPr>
        <w:pStyle w:val="FirstParagraph"/>
      </w:pPr>
      <w:r>
        <w:t xml:space="preserve">In the 21st century, the definition of diplomatic success has broadened significantly. For a diplomat stationed in Kazakhstan Almaty, economic diplomacy is often as important as political dialogue. Kazakhstan Almaty is home to major banks, trading companies, and energy sector headquarters. Consequently, the diplomat frequently acts as a bridge between international investors and local Kazakh businesses.</w:t>
      </w:r>
    </w:p>
    <w:p>
      <w:pPr>
        <w:numPr>
          <w:ilvl w:val="0"/>
          <w:numId w:val="1001"/>
        </w:numPr>
        <w:pStyle w:val="Compact"/>
      </w:pPr>
      <w:r>
        <w:rPr>
          <w:bCs/>
          <w:b/>
        </w:rPr>
        <w:t xml:space="preserve">Energy Security:</w:t>
      </w:r>
      <w:r>
        <w:t xml:space="preserve"> </w:t>
      </w:r>
      <w:r>
        <w:t xml:space="preserve">Diplomats work closely with ministries to facilitate foreign investment in oil and gas sectors. The successful negotiation of pipelines through Kazakhstan Almaty requires nuanced understanding of both local regulatory frameworks and international market trends.</w:t>
      </w:r>
    </w:p>
    <w:p>
      <w:pPr>
        <w:numPr>
          <w:ilvl w:val="0"/>
          <w:numId w:val="1001"/>
        </w:numPr>
        <w:pStyle w:val="Compact"/>
      </w:pPr>
      <w:r>
        <w:rPr>
          <w:bCs/>
          <w:b/>
        </w:rPr>
        <w:t xml:space="preserve">Digital Diplomacy:</w:t>
      </w:r>
      <w:r>
        <w:t xml:space="preserve"> </w:t>
      </w:r>
      <w:r>
        <w:t xml:space="preserve">As Almaty emerges as a tech hub for Central Asia, diplomats are increasingly involved in fostering partnerships between IT firms in their home countries and startups in Kazakhstan Almaty. This shift represents a modernization of the diplomat’s toolkit, requiring technical literacy alongside political acumen.</w:t>
      </w:r>
    </w:p>
    <w:bookmarkEnd w:id="22"/>
    <w:bookmarkStart w:id="23" w:name="cultural-diplomacy-and-soft-power"/>
    <w:p>
      <w:pPr>
        <w:pStyle w:val="Heading2"/>
      </w:pPr>
      <w:r>
        <w:t xml:space="preserve">4. Cultural Diplomacy and Soft Power</w:t>
      </w:r>
    </w:p>
    <w:p>
      <w:pPr>
        <w:pStyle w:val="FirstParagraph"/>
      </w:pPr>
      <w:r>
        <w:t xml:space="preserve">The effectiveness of any diplomat is heavily dependent on their ability to build "soft power." In Kazakhstan Almaty, this involves navigating a complex social fabric characterized by diverse ethnic groups and a deep respect for tradition. The diplomat must be proficient not only in the local language but also in understanding the subtle codes of hospitality and hierarchy that define business and social interactions.</w:t>
      </w:r>
    </w:p>
    <w:p>
      <w:pPr>
        <w:pStyle w:val="BodyText"/>
      </w:pPr>
      <w:r>
        <w:t xml:space="preserve">Cultural exchanges organized by embassies in Kazakhstan Almaty serve as primary vehicles for this soft power. Art exhibitions, music festivals, and academic collaborations are not merely ceremonial; they are strategic tools used to humanize foreign nations in the eyes of the public. A skilled diplomat recognizes that winning hearts and minds in Kazakhstan Almaty creates a favorable long-term environment for political negotiations.</w:t>
      </w:r>
    </w:p>
    <w:bookmarkEnd w:id="23"/>
    <w:bookmarkStart w:id="24" w:name="regional-stability-and-multilateralism"/>
    <w:p>
      <w:pPr>
        <w:pStyle w:val="Heading2"/>
      </w:pPr>
      <w:r>
        <w:t xml:space="preserve">5. Regional Stability and Multilateralism</w:t>
      </w:r>
    </w:p>
    <w:p>
      <w:pPr>
        <w:pStyle w:val="FirstParagraph"/>
      </w:pPr>
      <w:r>
        <w:t xml:space="preserve">Kazakhstan Almaty is often referred to as the "Gateway to Central Asia." Its geographic position makes it a natural hub for multilateral diplomatic efforts aimed at maintaining regional stability. The diplomat in Kazakhstan Almaty frequently participates in forums organized by the Shanghai Cooperation Organisation (SCO) and other regional bodies. These engagements are crucial for addressing transnational threats such as terrorism, drug trafficking, and extremism.</w:t>
      </w:r>
    </w:p>
    <w:p>
      <w:pPr>
        <w:pStyle w:val="BodyText"/>
      </w:pPr>
      <w:r>
        <w:t xml:space="preserve">The role here is collaborative rather than competitive. Diplomats from various nations must coordinate closely within Kazakhstan Almaty to present a unified front on security issues. This requires a high degree of inter-agency cooperation and the ability to compromise without undermining national sovereignty.</w:t>
      </w:r>
    </w:p>
    <w:bookmarkEnd w:id="24"/>
    <w:bookmarkStart w:id="25" w:name="X8474ef545aebf8eb7a26d5464ce81da4a826fc8"/>
    <w:p>
      <w:pPr>
        <w:pStyle w:val="Heading2"/>
      </w:pPr>
      <w:r>
        <w:t xml:space="preserve">6. Challenges Facing the Contemporary Diplomat</w:t>
      </w:r>
    </w:p>
    <w:p>
      <w:pPr>
        <w:pStyle w:val="FirstParagraph"/>
      </w:pPr>
      <w:r>
        <w:t xml:space="preserve">Navigating the diplomatic landscape in Kazakhstan Almaty is not without its challenges. Rapid urbanization and changing political dynamics require diplomats to remain agile. Furthermore, competition for influence among global powers—particularly from neighboring countries and distant superpowers like China, Russia, and the United States—creates a complex web of interests.</w:t>
      </w:r>
    </w:p>
    <w:p>
      <w:pPr>
        <w:pStyle w:val="BodyText"/>
      </w:pPr>
      <w:r>
        <w:t xml:space="preserve">Diplomats must balance these competing pressures while maintaining Kazakhstan Almaty’s policy of multi-vector diplomacy. This involves ensuring that relations with all major partners remain balanced and beneficial for local development. The diplomat acts as a stabilizer, preventing external geopolitical rivalries from destabilizing the region.</w:t>
      </w:r>
    </w:p>
    <w:bookmarkEnd w:id="25"/>
    <w:bookmarkStart w:id="26" w:name="conclusion"/>
    <w:p>
      <w:pPr>
        <w:pStyle w:val="Heading2"/>
      </w:pPr>
      <w:r>
        <w:t xml:space="preserve">7. Conclusion</w:t>
      </w:r>
    </w:p>
    <w:p>
      <w:pPr>
        <w:pStyle w:val="FirstParagraph"/>
      </w:pPr>
      <w:r>
        <w:t xml:space="preserve">In conclusion, the position of the diplomat in Kazakhstan Almaty is multifaceted and indispensable to both national and international interests. Far from being a static observer, the modern diplomat in this city is an active participant in shaping economic policies, fostering cultural understanding, and ensuring regional security. The unique status of Kazakhstan Almaty as a historical capital turned modern metropolis provides a fertile ground for diplomatic innovation.</w:t>
      </w:r>
    </w:p>
    <w:p>
      <w:pPr>
        <w:pStyle w:val="BodyText"/>
      </w:pPr>
      <w:r>
        <w:t xml:space="preserve">As global attention on Central Asia continues to grow, the effectiveness of diplomats operating within this framework will determine the trajectory of international cooperation in the region. Future research should focus on quantitative metrics regarding trade growth and cultural exchange outcomes facilitated by these diplomatic efforts in Kazakhstan Almaty. Ultimately, understanding the diplomat’s role here offers valuable insights into how small and medium-sized powers can leverage their geographical advantages to become central nodes in global governance.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Kazakhstan Almaty</dc:title>
  <dc:creator/>
  <dc:language>en</dc:language>
  <cp:keywords/>
  <dcterms:created xsi:type="dcterms:W3CDTF">2026-07-30T07:13:02Z</dcterms:created>
  <dcterms:modified xsi:type="dcterms:W3CDTF">2026-07-30T07:13:02Z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