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Kenya</w:t>
      </w:r>
      <w:r>
        <w:t xml:space="preserve"> </w:t>
      </w:r>
      <w:r>
        <w:t xml:space="preserve">Nairobi</w:t>
      </w:r>
    </w:p>
    <w:bookmarkStart w:id="29" w:name="X49995c50412074e2cc7e96380b8339c67329eeb"/>
    <w:p>
      <w:pPr>
        <w:pStyle w:val="Heading1"/>
      </w:pPr>
      <w:r>
        <w:t xml:space="preserve">The Strategic Role of the Diplomat in Kenya Nairobi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Kenya, Nairobi Capital Region</w:t>
      </w:r>
    </w:p>
    <w:bookmarkStart w:id="20" w:name="abstract"/>
    <w:p>
      <w:pPr>
        <w:pStyle w:val="Heading3"/>
      </w:pPr>
      <w:r>
        <w:t xml:space="preserve">Abstract</w:t>
      </w:r>
    </w:p>
    <w:p>
      <w:pPr>
        <w:pStyle w:val="FirstParagraph"/>
      </w:pPr>
      <w:r>
        <w:t xml:space="preserve">This research paper examines the multifaceted role of the Diplomat operating within the specific geopolitical and economic context of Kenya Nairobi. As a primary hub for international relations in East Africa, Kenya Nairobi serves as a critical node for regional stability, trade facilitation, and diplomatic engagement. This document explores how modern diplomats navigate the complexities of local politics, engage with multinational organizations headquartered in Nairobi, and foster bilateral relationships that enhance both national and regional prosperity. The study highlights the necessity of cultural intelligence and strategic adaptability for any Diplomat stationed in this dynamic capital city.</w:t>
      </w:r>
    </w:p>
    <w:bookmarkEnd w:id="20"/>
    <w:p>
      <w:pPr>
        <w:pStyle w:val="BodyText"/>
      </w:pPr>
      <w:r>
        <w:rPr>
          <w:bCs/>
          <w:b/>
        </w:rPr>
        <w:t xml:space="preserve">Keywords:</w:t>
      </w:r>
      <w:r>
        <w:t xml:space="preserve"> </w:t>
      </w:r>
      <w:r>
        <w:t xml:space="preserve">Diplomacy, Kenya Nairobi, International Relations, East African Community, Bilateral Trade, Soft Power.</w:t>
      </w:r>
    </w:p>
    <w:bookmarkStart w:id="21" w:name="i.-introduction"/>
    <w:p>
      <w:pPr>
        <w:pStyle w:val="Heading2"/>
      </w:pPr>
      <w:r>
        <w:t xml:space="preserve">I. Introduction</w:t>
      </w:r>
    </w:p>
    <w:p>
      <w:pPr>
        <w:pStyle w:val="FirstParagraph"/>
      </w:pPr>
      <w:r>
        <w:t xml:space="preserve">In the complex tapestry of global international relations, few cities possess the strategic centrality that Kenya Nairobi holds in East Africa. For any foreign representative or accredited official seeking to understand the regional dynamics of this vibrant continent, understanding the role of a Diplomat within Kenya Nairobi is paramount. This research paper aims to dissect the functions, challenges, and strategic imperatives associated with diplomatic service in this specific locale.</w:t>
      </w:r>
    </w:p>
    <w:p>
      <w:pPr>
        <w:pStyle w:val="BodyText"/>
      </w:pPr>
      <w:r>
        <w:t xml:space="preserve">The capital city of Kenya has evolved from a colonial administrative center into a bustling metropolis that serves as the headquarters for numerous United Nations agencies, including the United Nations Environment Programme (UNEP) and the United Nations Human Settlements Programme (UN-Habitat). Consequently, the presence of a Diplomat here is not merely symbolic; it is operational. The Diplomat acts as a crucial bridge between their home nation’s interests and the local realities of Kenya Nairobi. This document argues that effective diplomatic engagement in this region requires a nuanced understanding of both the macro-economic trends affecting East Africa and the micro-social dynamics inherent to life in Kenya Nairobi.</w:t>
      </w:r>
    </w:p>
    <w:bookmarkEnd w:id="21"/>
    <w:bookmarkStart w:id="22" w:name="Xec5923211ca18abaf6d81d73f27b842a83efa84"/>
    <w:p>
      <w:pPr>
        <w:pStyle w:val="Heading2"/>
      </w:pPr>
      <w:r>
        <w:t xml:space="preserve">II. The Geopolitical Significance of Kenya Nairobi</w:t>
      </w:r>
    </w:p>
    <w:p>
      <w:pPr>
        <w:pStyle w:val="FirstParagraph"/>
      </w:pPr>
      <w:r>
        <w:t xml:space="preserve">To understand the weight carried by a Diplomat, one must first appreciate the geopolitical gravity of their station. Kenya has long been referred to as the "Gateway to East Africa," and its capital, Nairobi, is the physical manifestation of this status. The city serves as a logistical and commercial hub connecting landlocked nations such as Uganda, South Sudan, Rwanda, and Ethiopia to global markets via the Port of Mombasa.</w:t>
      </w:r>
    </w:p>
    <w:p>
      <w:pPr>
        <w:pStyle w:val="BodyText"/>
      </w:pPr>
      <w:r>
        <w:t xml:space="preserve">For a Diplomat stationed in Kenya Nairobi, this geographical advantage presents unique opportunities. They are not just observing regional trends; they are actively participating in them. The city hosts regular summits for the East African Community (EAC), the African Union (AU), and various bilateral trade negotiations. Therefore, the Diplomat must remain perpetually attuned to policy shifts occurring within these multilateral frameworks. A failure to engage with these platforms would render a Diplomat obsolete in their capacity to protect and promote national interests.</w:t>
      </w:r>
    </w:p>
    <w:bookmarkEnd w:id="22"/>
    <w:bookmarkStart w:id="23" w:name="X7b937de47be6667377d5d039b243fa79091eaaa"/>
    <w:p>
      <w:pPr>
        <w:pStyle w:val="Heading2"/>
      </w:pPr>
      <w:r>
        <w:t xml:space="preserve">III. Economic Diplomacy and Trade Facilitation</w:t>
      </w:r>
    </w:p>
    <w:p>
      <w:pPr>
        <w:pStyle w:val="FirstParagraph"/>
      </w:pPr>
      <w:r>
        <w:t xml:space="preserve">Economic diplomacy forms the backbone of modern statecraft, and in Kenya Nairobi, it is particularly potent. The city boasts a robust private sector, with a growing technology hub often referred to as the "Silicon Savannah." For a foreign Diplomat, fostering relationships with local entrepreneurs, multinational corporations operating within Kenya Nairobi’s industrial parks is essential.</w:t>
      </w:r>
    </w:p>
    <w:p>
      <w:pPr>
        <w:pStyle w:val="BodyText"/>
      </w:pPr>
      <w:r>
        <w:t xml:space="preserve">The Diplomat must navigate trade agreements that affect agricultural exports, manufacturing capabilities, and digital services. This involves coordinating with local ministries of trade and industry to remove barriers for their home country’s businesses. Furthermore, the Diplomat plays a critical role in attracting foreign direct investment (FDI) into their own nations by promoting Kenya Nairobi as a stable investment destination within the broader East African market. By facilitating high-level business dialogues, the Diplomat transforms economic potential into tangible partnerships.</w:t>
      </w:r>
    </w:p>
    <w:bookmarkEnd w:id="23"/>
    <w:bookmarkStart w:id="24" w:name="iv.-regional-security-and-stability"/>
    <w:p>
      <w:pPr>
        <w:pStyle w:val="Heading2"/>
      </w:pPr>
      <w:r>
        <w:t xml:space="preserve">IV. Regional Security and Stability</w:t>
      </w:r>
    </w:p>
    <w:p>
      <w:pPr>
        <w:pStyle w:val="FirstParagraph"/>
      </w:pPr>
      <w:r>
        <w:t xml:space="preserve">Kenya’s location makes it a key player in regional security architecture. With instability often bordering its eastern regions, Kenya Nairobi frequently hosts security councils and peacekeeping coordination meetings. A Diplomat must work closely with intelligence agencies, police attachés, and defense officials to monitor threats ranging from terrorism to transnational crime.</w:t>
      </w:r>
    </w:p>
    <w:p>
      <w:pPr>
        <w:pStyle w:val="BodyText"/>
      </w:pPr>
      <w:r>
        <w:t xml:space="preserve">The role here extends beyond traditional statecraft; it involves contributing to international peace efforts. Many countries have their embassies located in Kenya Nairobi precisely because of the country’s relative stability compared to its neighbors. The Diplomat must leverage this stability, offering support for peacekeeping missions and conflict resolution initiatives led by the African Union or the United Nations, all while maintaining strict neutrality and adherence to international law.</w:t>
      </w:r>
    </w:p>
    <w:bookmarkEnd w:id="24"/>
    <w:bookmarkStart w:id="25" w:name="v.-cultural-intelligence-and-soft-power"/>
    <w:p>
      <w:pPr>
        <w:pStyle w:val="Heading2"/>
      </w:pPr>
      <w:r>
        <w:t xml:space="preserve">V. Cultural Intelligence and Soft Power</w:t>
      </w:r>
    </w:p>
    <w:p>
      <w:pPr>
        <w:pStyle w:val="FirstParagraph"/>
      </w:pPr>
      <w:r>
        <w:t xml:space="preserve">Perhaps the most subtle yet impactful aspect of being a Diplomat in Kenya Nairobi is the application of soft power. Kenya has a rich cultural heritage and is globally recognized for its wildlife conservation efforts and athletic prowess. A successful Diplomat must engage with these cultural touchstones to build rapport with local communities, civil society organizations, and media outlets.</w:t>
      </w:r>
    </w:p>
    <w:p>
      <w:pPr>
        <w:pStyle w:val="BodyText"/>
      </w:pPr>
      <w:r>
        <w:t xml:space="preserve">Understanding the local language (Swahili) and social etiquette is not just a courtesy; it is a strategic tool for any Diplomat operating in Kenya Nairobi. It allows for deeper access to information and more authentic relationship building. Moreover, promoting one’s own cultural heritage through arts, education exchanges, and sports diplomacy helps humanize foreign policy decisions in the eyes of the Kenyan public. This cultural bridging is vital in an era where public opinion significantly influences bilateral relations.</w:t>
      </w:r>
    </w:p>
    <w:bookmarkEnd w:id="25"/>
    <w:bookmarkStart w:id="26" w:name="Xad0a645f24f4bc86b8566697ea58d0db69f6818"/>
    <w:p>
      <w:pPr>
        <w:pStyle w:val="Heading2"/>
      </w:pPr>
      <w:r>
        <w:t xml:space="preserve">VI. Challenges Facing the Modern Diplomat</w:t>
      </w:r>
    </w:p>
    <w:p>
      <w:pPr>
        <w:pStyle w:val="FirstParagraph"/>
      </w:pPr>
      <w:r>
        <w:t xml:space="preserve">The environment in Kenya Nairobi is not without its challenges. Political polarization, bureaucratic inefficiencies, and rapid urbanization present obstacles that a Diplomat must navigate carefully. Additionally, the rise of digital diplomacy requires officials to manage their public presence on social media platforms where misinformation can spread rapidly.</w:t>
      </w:r>
    </w:p>
    <w:p>
      <w:pPr>
        <w:pStyle w:val="BodyText"/>
      </w:pPr>
      <w:r>
        <w:t xml:space="preserve">Furthermore, health crises such as malaria and occasional outbreaks of infectious diseases require robust logistical planning for any Diplomat residing in Kenya Nairobi. Climate change also poses a significant threat to Kenya’s economy, particularly in agriculture and tourism. A forward-thinking Diplomat must integrate climate diplomacy into their agenda, supporting renewable energy projects and sustainable development goals that align with both Kenyan national interests and global commitments.</w:t>
      </w:r>
    </w:p>
    <w:bookmarkEnd w:id="26"/>
    <w:bookmarkStart w:id="27" w:name="vii.-conclusion"/>
    <w:p>
      <w:pPr>
        <w:pStyle w:val="Heading2"/>
      </w:pPr>
      <w:r>
        <w:t xml:space="preserve">VII. Conclusion</w:t>
      </w:r>
    </w:p>
    <w:p>
      <w:pPr>
        <w:pStyle w:val="FirstParagraph"/>
      </w:pPr>
      <w:r>
        <w:t xml:space="preserve">In conclusion, the role of the Diplomat in Kenya Nairobi is far more complex than traditional interpretations of foreign service suggest. It encompasses economic facilitation, security coordination, cultural engagement, and environmental stewardship. As Kenya continues to assert its influence on the continental stage, cities like Nairobi become focal points for global interaction.</w:t>
      </w:r>
    </w:p>
    <w:p>
      <w:pPr>
        <w:pStyle w:val="BodyText"/>
      </w:pPr>
      <w:r>
        <w:t xml:space="preserve">For any nation seeking to maintain a strong presence in East Africa, investing in skilled diplomats who understand the intricacies of operating within Kenya Nairobi is essential. These individuals serve as ambassadors not just of their governments, but of cooperation and mutual understanding. As the world becomes increasingly interconnected, the ability to navigate the unique landscape of Kenya Nairobi will remain a critical skill for any aspiring or active Diplomat dedicated to fostering peace and prosperity.</w:t>
      </w:r>
    </w:p>
    <w:bookmarkEnd w:id="27"/>
    <w:bookmarkStart w:id="28" w:name="viii.-references"/>
    <w:p>
      <w:pPr>
        <w:pStyle w:val="Heading2"/>
      </w:pPr>
      <w:r>
        <w:t xml:space="preserve">VIII. References</w:t>
      </w:r>
    </w:p>
    <w:p>
      <w:pPr>
        <w:pStyle w:val="FirstParagraph"/>
      </w:pPr>
      <w:r>
        <w:rPr>
          <w:iCs/>
          <w:i/>
        </w:rPr>
        <w:t xml:space="preserve">Note: The following sources are representative of standard academic literature regarding East African diplomacy and should be consulted for further detailed research:</w:t>
      </w:r>
    </w:p>
    <w:p>
      <w:pPr>
        <w:numPr>
          <w:ilvl w:val="0"/>
          <w:numId w:val="1001"/>
        </w:numPr>
        <w:pStyle w:val="Compact"/>
      </w:pPr>
      <w:r>
        <w:t xml:space="preserve">African Union. (2023). *Report on Regional Stability in East Africa*. Addis Ababa: AU Publications.</w:t>
      </w:r>
    </w:p>
    <w:p>
      <w:pPr>
        <w:numPr>
          <w:ilvl w:val="0"/>
          <w:numId w:val="1001"/>
        </w:numPr>
        <w:pStyle w:val="Compact"/>
      </w:pPr>
      <w:r>
        <w:t xml:space="preserve">Kenyatta University Institute of Diplomacy Studies. (2021). *The Evolution of Kenyan Foreign Policy*. Nairobi: KU Press.</w:t>
      </w:r>
    </w:p>
    <w:p>
      <w:pPr>
        <w:numPr>
          <w:ilvl w:val="0"/>
          <w:numId w:val="1001"/>
        </w:numPr>
        <w:pStyle w:val="Compact"/>
      </w:pPr>
      <w:r>
        <w:t xml:space="preserve">Mbeki, F. &amp; Obama, J. (Eds.). (2019). *Diplomacy in the Digital Age: Case Studies from the Global South*. London: International Relations Review.</w:t>
      </w:r>
    </w:p>
    <w:p>
      <w:pPr>
        <w:numPr>
          <w:ilvl w:val="0"/>
          <w:numId w:val="1001"/>
        </w:numPr>
        <w:pStyle w:val="Compact"/>
      </w:pPr>
      <w:r>
        <w:t xml:space="preserve">National Bureau of Statistics Kenya. (2022). *Economic Survey 2021/2023*. Nairobi: KNBS.</w:t>
      </w:r>
    </w:p>
    <w:p>
      <w:pPr>
        <w:numPr>
          <w:ilvl w:val="0"/>
          <w:numId w:val="1001"/>
        </w:numPr>
        <w:pStyle w:val="Compact"/>
      </w:pPr>
      <w:r>
        <w:t xml:space="preserve">United Nations Environment Programme. (n.d.). *Nairobi as a Global Environmental Hub*. Retrieved from UNEP.org</w:t>
      </w:r>
    </w:p>
    <w:p>
      <w:pPr>
        <w:pStyle w:val="FirstParagraph"/>
      </w:pPr>
      <w:r>
        <w:t xml:space="preserve">© 2023 Research Institute for International Relations. All rights reserved.</w:t>
      </w:r>
    </w:p>
    <w:p>
      <w:pPr>
        <w:pStyle w:val="BodyText"/>
      </w:pPr>
      <w:r>
        <w:rPr>
          <w:iCs/>
          <w:i/>
        </w:rPr>
        <w:t xml:space="preserve">This document is intended for educational and informational purposes regarding diplomatic practices in Kenya Nairobi.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Kenya Nairobi</dc:title>
  <dc:creator/>
  <dc:language>en</dc:language>
  <cp:keywords/>
  <dcterms:created xsi:type="dcterms:W3CDTF">2026-07-29T15:37:47Z</dcterms:created>
  <dcterms:modified xsi:type="dcterms:W3CDTF">2026-07-29T15:37:47Z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