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Geopolitics: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Russia</w:t>
      </w:r>
      <w:r>
        <w:t xml:space="preserve"> </w:t>
      </w:r>
      <w:r>
        <w:t xml:space="preserve">Saint</w:t>
      </w:r>
      <w:r>
        <w:t xml:space="preserve"> </w:t>
      </w:r>
      <w:r>
        <w:t xml:space="preserve">Petersburg</w:t>
      </w:r>
    </w:p>
    <w:bookmarkStart w:id="26" w:name="Xd56778bd47a65f34fb76e17956a8289fe8d6561"/>
    <w:p>
      <w:pPr>
        <w:pStyle w:val="Heading1"/>
      </w:pPr>
      <w:r>
        <w:t xml:space="preserve">The Role of the Diplomat in Contemporary Geopolitics:</w:t>
      </w:r>
      <w:r>
        <w:br/>
      </w:r>
      <w:r>
        <w:t xml:space="preserve">A Case Study of Russia Saint Petersburg</w:t>
      </w:r>
    </w:p>
    <w:p>
      <w:pPr>
        <w:pStyle w:val="FirstParagraph"/>
      </w:pPr>
      <w:r>
        <w:rPr>
          <w:bCs/>
          <w:b/>
        </w:rPr>
        <w:t xml:space="preserve">Abstract:</w:t>
      </w:r>
      <w:r>
        <w:br/>
      </w:r>
      <w:r>
        <w:t xml:space="preserve">This research paper examines the evolving function of the diplomat within the complex framework of modern international relations, with a specific focus on Russia Saint Petersburg. As a historical hub of trade and cultural exchange, Russia Saint Petersburg serves as a unique laboratory for understanding soft power diplomacy. This document analyzes how contemporary diplomats leverage economic partnerships, cultural heritage, and regional security to navigate the shifting political landscape between Western nations and the Russian Federation.</w:t>
      </w:r>
    </w:p>
    <w:bookmarkStart w:id="20" w:name="introduction"/>
    <w:p>
      <w:pPr>
        <w:pStyle w:val="Heading2"/>
      </w:pPr>
      <w:r>
        <w:t xml:space="preserve">1. Introduction</w:t>
      </w:r>
    </w:p>
    <w:p>
      <w:pPr>
        <w:pStyle w:val="FirstParagraph"/>
      </w:pPr>
      <w:r>
        <w:t xml:space="preserve">The role of the diplomat has traditionally been defined by state-to-state negotiations concerning treaties, borders, and peacekeeping. However, in the 21st century, these responsibilities have expanded significantly to include economic diplomacy, public engagement, and crisis management on a granular level. This shift is particularly evident when examining the specific context of Russia Saint Petersburg. Known as the "Window to Europe," this city has historically served as Russia’s primary interface with Western culture and commerce. Consequently, the diplomat stationed in this region operates not merely as a political representative but as a cultural bridgekeeper and an economic facilitator.</w:t>
      </w:r>
    </w:p>
    <w:p>
      <w:pPr>
        <w:pStyle w:val="BodyText"/>
      </w:pPr>
      <w:r>
        <w:t xml:space="preserve">Understanding the nuances of being a diplomat in Russia Saint Petersburg requires an analysis of its dual identity: it is simultaneously a global metropolis with international ambitions and a strategic asset for the Russian state. This paper argues that effective diplomacy in this region relies heavily on the ability to balance high-level political mandates with localized engagement, leveraging the city’s unique historical significance to foster dialogue amidst geopolitical tensions.</w:t>
      </w:r>
    </w:p>
    <w:bookmarkEnd w:id="20"/>
    <w:bookmarkStart w:id="21" w:name="Xd458f82708b01bbb76d64a221f01e70f445a90b"/>
    <w:p>
      <w:pPr>
        <w:pStyle w:val="Heading2"/>
      </w:pPr>
      <w:r>
        <w:t xml:space="preserve">2. Historical Context: The Legacy of Saint Petersburg</w:t>
      </w:r>
    </w:p>
    <w:p>
      <w:pPr>
        <w:pStyle w:val="FirstParagraph"/>
      </w:pPr>
      <w:r>
        <w:t xml:space="preserve">To appreciate the current role of any diplomat operating in Russia Saint Petersburg, one must first understand the city’s historical weight. Founded by Peter the Great in 1703, Russia Saint Petersburg was designed to be a modern, European-facing capital. For centuries it remained the seat of imperial power until 1918. This legacy imbues the city with a distinct diplomatic culture that values protocol, art, and intellectual discourse.</w:t>
      </w:r>
    </w:p>
    <w:p>
      <w:pPr>
        <w:pStyle w:val="BodyText"/>
      </w:pPr>
      <w:r>
        <w:t xml:space="preserve">For the modern diplomat, this history provides both opportunities and challenges. The architectural grandeur and museums of Russia Saint Petersburg serve as powerful tools for soft power initiatives. Cultural diplomacy—exhibitions, music festivals, and academic exchanges—remains one of the few remaining channels for robust interaction when political relations are strained. The diplomat must act as a curator of this heritage, using cultural events to maintain lines of communication that political rhetoric might otherwise sever.</w:t>
      </w:r>
    </w:p>
    <w:bookmarkEnd w:id="21"/>
    <w:bookmarkStart w:id="22" w:name="Xc0056f3a9666d569a305773a1e33fa51ffb270c"/>
    <w:p>
      <w:pPr>
        <w:pStyle w:val="Heading2"/>
      </w:pPr>
      <w:r>
        <w:t xml:space="preserve">3. Economic Diplomacy and Regional Development</w:t>
      </w:r>
    </w:p>
    <w:p>
      <w:pPr>
        <w:pStyle w:val="FirstParagraph"/>
      </w:pPr>
      <w:r>
        <w:t xml:space="preserve">In recent decades, the function of the diplomat has shifted toward promoting economic interests. In the context of Russia Saint Petersburg, this aspect is paramount. The city is a major industrial and technological hub, particularly in sectors such as shipbuilding, energy infrastructure (notably associated with Gazprom), and information technology.</w:t>
      </w:r>
    </w:p>
    <w:p>
      <w:pPr>
        <w:pStyle w:val="BodyText"/>
      </w:pPr>
      <w:r>
        <w:t xml:space="preserve">The diplomat serving in Russia Saint Petersburg acts as an economic attaché of sorts, facilitating joint ventures between foreign corporations and Russian entities. This involves navigating complex regulatory environments and understanding the regional economic policies of the Northwestern Federal District. For instance, during periods of relative stability, diplomats from European Union member states utilized their positions to promote trade agreements that benefited local industries in Russia Saint Petersburg while ensuring compliance with international standards.</w:t>
      </w:r>
    </w:p>
    <w:p>
      <w:pPr>
        <w:pStyle w:val="BodyText"/>
      </w:pPr>
      <w:r>
        <w:t xml:space="preserve">However, this role is fraught with difficulty. Sanctions and counter-sanctions have increasingly complicated the work of the diplomat. The modern diplomat must now employ sophisticated risk assessment strategies, identifying which sectors remain open for cooperation despite broader political embargoes. This requires a nuanced understanding of international law and local business customs.</w:t>
      </w:r>
    </w:p>
    <w:bookmarkEnd w:id="22"/>
    <w:bookmarkStart w:id="23" w:name="security-diplomacy-in-the-baltic-region"/>
    <w:p>
      <w:pPr>
        <w:pStyle w:val="Heading2"/>
      </w:pPr>
      <w:r>
        <w:t xml:space="preserve">4. Security Diplomacy in the Baltic Region</w:t>
      </w:r>
    </w:p>
    <w:p>
      <w:pPr>
        <w:pStyle w:val="FirstParagraph"/>
      </w:pPr>
      <w:r>
        <w:t xml:space="preserve">Russia Saint Petersburg’s geographical location near the borders of NATO member states, including Finland and Estonia, adds a layer of security diplomacy to its profile. The city is home to Russia’s Northern Fleet and serves as a critical node in regional defense strategies.</w:t>
      </w:r>
    </w:p>
    <w:p>
      <w:pPr>
        <w:pStyle w:val="BodyText"/>
      </w:pPr>
      <w:r>
        <w:t xml:space="preserve">The diplomat here operates within the framework of arms control agreements and confidence-building measures. Historical precedents, such as the OSCE (Organization for Security and Co-operation in Europe) forums held in the region, highlight how Russia Saint Petersburg can host multilateral security dialogues. The diplomat must be adept at de-escalation tactics and crisis communication. When tensions rise, as they have periodically in recent years regarding military exercises or airspace violations, the diplomat serves as a critical channel for back-channel communications that prevent miscalculation and conflict.</w:t>
      </w:r>
    </w:p>
    <w:p>
      <w:pPr>
        <w:pStyle w:val="BodyText"/>
      </w:pPr>
      <w:r>
        <w:t xml:space="preserve">This aspect of the role demands high levels of discretion and strategic foresight. The diplomat must distinguish between posturing for domestic audiences and genuine signals of intent, a skill honed through deep immersion in the local political culture.</w:t>
      </w:r>
    </w:p>
    <w:bookmarkEnd w:id="23"/>
    <w:bookmarkStart w:id="24" w:name="X8474ef545aebf8eb7a26d5464ce81da4a826fc8"/>
    <w:p>
      <w:pPr>
        <w:pStyle w:val="Heading2"/>
      </w:pPr>
      <w:r>
        <w:t xml:space="preserve">5. Challenges Facing the Contemporary Diplomat</w:t>
      </w:r>
    </w:p>
    <w:p>
      <w:pPr>
        <w:pStyle w:val="FirstParagraph"/>
      </w:pPr>
      <w:r>
        <w:t xml:space="preserve">The contemporary diplomat working in Russia Saint Petersburg faces unprecedented challenges. The polarization of global politics has reduced the space for neutral diplomatic ground. In this environment, every interaction is scrutinized through a geopolitical lens.</w:t>
      </w:r>
    </w:p>
    <w:p>
      <w:pPr>
        <w:numPr>
          <w:ilvl w:val="0"/>
          <w:numId w:val="1001"/>
        </w:numPr>
        <w:pStyle w:val="Compact"/>
      </w:pPr>
      <w:r>
        <w:rPr>
          <w:bCs/>
          <w:b/>
        </w:rPr>
        <w:t xml:space="preserve">Digital Diplomacy:</w:t>
      </w:r>
      <w:r>
        <w:t xml:space="preserve"> </w:t>
      </w:r>
      <w:r>
        <w:t xml:space="preserve">With physical limitations on movement and access in certain periods, diplomats have had to pivot heavily toward digital engagement. Managing online narratives and engaging with civil society via social media platforms has become an essential part of the job description.</w:t>
      </w:r>
    </w:p>
    <w:p>
      <w:pPr>
        <w:numPr>
          <w:ilvl w:val="0"/>
          <w:numId w:val="1001"/>
        </w:numPr>
        <w:pStyle w:val="Compact"/>
      </w:pPr>
      <w:r>
        <w:rPr>
          <w:bCs/>
          <w:b/>
        </w:rPr>
        <w:t xml:space="preserve">Bureaucratic Hurdles:</w:t>
      </w:r>
      <w:r>
        <w:t xml:space="preserve"> </w:t>
      </w:r>
      <w:r>
        <w:t xml:space="preserve">Visa restrictions and administrative barriers often hinder the fluid exchange of ideas that defines traditional diplomacy. The diplomat must become proficient in remote negotiation techniques.</w:t>
      </w:r>
    </w:p>
    <w:p>
      <w:pPr>
        <w:numPr>
          <w:ilvl w:val="0"/>
          <w:numId w:val="1001"/>
        </w:numPr>
        <w:pStyle w:val="Compact"/>
      </w:pPr>
      <w:r>
        <w:rPr>
          <w:bCs/>
          <w:b/>
        </w:rPr>
        <w:t xml:space="preserve">Cultural Misinterpretation:</w:t>
      </w:r>
      <w:r>
        <w:t xml:space="preserve"> </w:t>
      </w:r>
      <w:r>
        <w:t xml:space="preserve">As political hostility grows, cultural misunderstandings can escalate rapidly. The diplomat serves as an interpreter not just of language, but of intent and context, working to prevent minor incidents from becoming major diplomatic crises.</w:t>
      </w:r>
    </w:p>
    <w:bookmarkEnd w:id="24"/>
    <w:bookmarkStart w:id="25" w:name="conclusion"/>
    <w:p>
      <w:pPr>
        <w:pStyle w:val="Heading2"/>
      </w:pPr>
      <w:r>
        <w:t xml:space="preserve">6. Conclusion</w:t>
      </w:r>
    </w:p>
    <w:p>
      <w:pPr>
        <w:pStyle w:val="FirstParagraph"/>
      </w:pPr>
      <w:r>
        <w:t xml:space="preserve">In conclusion, the role of the diplomat in Russia Saint Petersburg is multifaceted and dynamic. It encompasses traditional political representation, economic facilitation, cultural stewardship, and security management. The unique historical position of Russia Saint Petersburg as a bridge between East and West means that its diplomats operate at the forefront of international engagement.</w:t>
      </w:r>
    </w:p>
    <w:p>
      <w:pPr>
        <w:pStyle w:val="BodyText"/>
      </w:pPr>
      <w:r>
        <w:t xml:space="preserve">Despite the increasing complexities of modern geopolitics, the necessity for dialogue remains constant. The diplomat in this region must be adaptable, culturally sensitive, and strategically astute. By leveraging the rich heritage of Russia Saint Petersburg while navigating contemporary economic and security challenges, these professionals play a vital role in maintaining stability and fostering understanding in an increasingly fragmented world. Future research should focus on quantifiable metrics of soft power success in this specific region to better understand the efficacy of these diplomatic strategies.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Contemporary Geopolitics: A Case Study of Russia Saint Petersburg</dc:title>
  <dc:creator/>
  <dc:language>en</dc:language>
  <cp:keywords/>
  <dcterms:created xsi:type="dcterms:W3CDTF">2026-07-29T19:23:50Z</dcterms:created>
  <dcterms:modified xsi:type="dcterms:W3CDTF">2026-07-29T19:23:50Z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