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Strategic</w:t>
      </w:r>
      <w:r>
        <w:t xml:space="preserve"> </w:t>
      </w:r>
      <w:r>
        <w:t xml:space="preserve">Analysis</w:t>
      </w:r>
    </w:p>
    <w:bookmarkStart w:id="27" w:name="X0ccd8eb1114822f96a7c7bae1020ad70e2e2cab"/>
    <w:p>
      <w:pPr>
        <w:pStyle w:val="Heading1"/>
      </w:pPr>
      <w:r>
        <w:t xml:space="preserve">The Evolving Role of the Diplomat in South Africa Cape Town: A Strategic Analysis</w:t>
      </w:r>
    </w:p>
    <w:p>
      <w:pPr>
        <w:pStyle w:val="FirstParagraph"/>
      </w:pPr>
      <w:r>
        <w:rPr>
          <w:iCs/>
          <w:i/>
          <w:bCs/>
          <w:b/>
        </w:rPr>
        <w:t xml:space="preserve">This document explores the critical functions of a diplomat within the unique context of South Africa Cape Town, emphasizing political, economic, and social dimensions.</w:t>
      </w:r>
    </w:p>
    <w:bookmarkStart w:id="20" w:name="abstract"/>
    <w:p>
      <w:pPr>
        <w:pStyle w:val="Heading2"/>
      </w:pPr>
      <w:r>
        <w:t xml:space="preserve">Abstract</w:t>
      </w:r>
    </w:p>
    <w:p>
      <w:pPr>
        <w:pStyle w:val="FirstParagraph"/>
      </w:pPr>
      <w:r>
        <w:t xml:space="preserve">The role of the diplomat has undergone a significant transformation in the twenty-first century, shifting from traditional state-to-state representation to a more multifaceted engagement involving sub-national actors, civil society, and complex economic networks. This paper examines this evolution through the specific lens of South Africa Cape Town. As a premier global hub for international conferences, tourism, and trade in the Southern Hemisphere Cape Town serves as a critical node in the network of modern diplomacy. This research explores how diplomats stationed in or engaging with South Africa Cape Town must navigate local political dynamics, economic imperatives, and social inequalities to effectively represent their nations' interests.</w:t>
      </w:r>
    </w:p>
    <w:bookmarkEnd w:id="20"/>
    <w:bookmarkStart w:id="21" w:name="introduction"/>
    <w:p>
      <w:pPr>
        <w:pStyle w:val="Heading2"/>
      </w:pPr>
      <w:r>
        <w:t xml:space="preserve">Introduction</w:t>
      </w:r>
    </w:p>
    <w:p>
      <w:pPr>
        <w:pStyle w:val="FirstParagraph"/>
      </w:pPr>
      <w:r>
        <w:t xml:space="preserve">Diplomacy is no longer confined to the capital cities where national governments reside. In an era of globalization, secondary cities have emerged as vital platforms for international engagement. Nowhere is this more evident than in South Africa Cape Town, a city that combines historical significance with modern economic potential. For the modern</w:t>
      </w:r>
      <w:r>
        <w:t xml:space="preserve"> </w:t>
      </w:r>
      <w:r>
        <w:rPr>
          <w:bCs/>
          <w:b/>
        </w:rPr>
        <w:t xml:space="preserve">diplomat</w:t>
      </w:r>
      <w:r>
        <w:t xml:space="preserve">, South Africa Cape Town represents both an opportunity and a challenge. It is not merely a tourist destination but a center of legislative power, home to the Parliament of South Africa, and a gateway to African markets.</w:t>
      </w:r>
    </w:p>
    <w:p>
      <w:pPr>
        <w:pStyle w:val="BodyText"/>
      </w:pPr>
      <w:r>
        <w:t xml:space="preserve">This paper argues that effective diplomatic engagement in South Africa Cape Town requires a nuanced understanding of the city's unique socio-political landscape. The diplomat must act not only as an ambassador of their home country but also as a bridge-builder between local stakeholders and international partners. By analyzing the economic, political, and social dimensions of South Africa Cape Town, this document highlights the specific competencies required for successful diplomatic practice in this region.</w:t>
      </w:r>
    </w:p>
    <w:bookmarkEnd w:id="21"/>
    <w:bookmarkStart w:id="22" w:name="X6dd4b4c9fa49eacbcf9ecd3f77e97fe7d483611"/>
    <w:p>
      <w:pPr>
        <w:pStyle w:val="Heading2"/>
      </w:pPr>
      <w:r>
        <w:t xml:space="preserve">The Political Landscape: Engaging with Legislative Power</w:t>
      </w:r>
    </w:p>
    <w:p>
      <w:pPr>
        <w:pStyle w:val="FirstParagraph"/>
      </w:pPr>
      <w:r>
        <w:t xml:space="preserve">One of the most distinct features of South Africa Cape Town is its status as the seat of Parliament. Unlike many other nations where capital cities are purely administrative, South Africa Cape Town houses the legislative branch that crafts laws affecting millions. Therefore, a</w:t>
      </w:r>
      <w:r>
        <w:t xml:space="preserve"> </w:t>
      </w:r>
      <w:r>
        <w:rPr>
          <w:bCs/>
          <w:b/>
        </w:rPr>
        <w:t xml:space="preserve">diplomat</w:t>
      </w:r>
      <w:r>
        <w:t xml:space="preserve"> </w:t>
      </w:r>
      <w:r>
        <w:t xml:space="preserve">operating in this jurisdiction must possess sophisticated political acumen.</w:t>
      </w:r>
    </w:p>
    <w:p>
      <w:pPr>
        <w:pStyle w:val="BodyText"/>
      </w:pPr>
      <w:r>
        <w:t xml:space="preserve">Diplomatic missions in South Africa Cape Town cannot rely solely on interactions with executive government bodies located elsewhere. They must engage with Members of Parliament, provincial legislators, and municipal councilors. This requires a deep understanding of the African National Congress (ANC), the Democratic Alliance (DA), and other political factions that influence policy-making in the Western Cape province. The diplomat must navigate coalition politics and local governance issues to ensure that international agreements are supported at both the national and provincial levels.</w:t>
      </w:r>
    </w:p>
    <w:p>
      <w:pPr>
        <w:pStyle w:val="BodyText"/>
      </w:pPr>
      <w:r>
        <w:t xml:space="preserve">Furthermore, South Africa Cape Town serves as a model for post-apartheid reconciliation and democratic transition. Diplomats from nations seeking to establish or strengthen democratic institutions often look to this region as a case study. Consequently, the</w:t>
      </w:r>
      <w:r>
        <w:t xml:space="preserve"> </w:t>
      </w:r>
      <w:r>
        <w:rPr>
          <w:bCs/>
          <w:b/>
        </w:rPr>
        <w:t xml:space="preserve">diplomat</w:t>
      </w:r>
      <w:r>
        <w:t xml:space="preserve"> </w:t>
      </w:r>
      <w:r>
        <w:t xml:space="preserve">in South Africa Cape Town plays an educational role, facilitating exchanges on governance, rule of law, and human rights protection.</w:t>
      </w:r>
    </w:p>
    <w:bookmarkEnd w:id="22"/>
    <w:bookmarkStart w:id="23" w:name="Xb461973e107e18320f9648a92a2582e55638e81"/>
    <w:p>
      <w:pPr>
        <w:pStyle w:val="Heading2"/>
      </w:pPr>
      <w:r>
        <w:t xml:space="preserve">Economic Diplomacy and Global Connectivity</w:t>
      </w:r>
    </w:p>
    <w:p>
      <w:pPr>
        <w:pStyle w:val="FirstParagraph"/>
      </w:pPr>
      <w:r>
        <w:t xml:space="preserve">The economic significance of South Africa Cape Town cannot be overstated. As one of the most visited cities in the world and a hub for the technology and creative industries, it attracts substantial foreign direct investment (FDI). The modern</w:t>
      </w:r>
      <w:r>
        <w:t xml:space="preserve"> </w:t>
      </w:r>
      <w:r>
        <w:rPr>
          <w:bCs/>
          <w:b/>
        </w:rPr>
        <w:t xml:space="preserve">diplomat</w:t>
      </w:r>
      <w:r>
        <w:t xml:space="preserve"> </w:t>
      </w:r>
      <w:r>
        <w:t xml:space="preserve">is increasingly tasked with promoting economic interests alongside traditional political goals.</w:t>
      </w:r>
    </w:p>
    <w:p>
      <w:pPr>
        <w:pStyle w:val="BodyText"/>
      </w:pPr>
      <w:r>
        <w:t xml:space="preserve">In South Africa Cape Town, this involves active participation in international conferences such as the African Leadership Summit or various climate change negotiations hosted by the city. Diplomats must leverage these events to foster bilateral trade agreements, encourage tourism partnerships, and facilitate knowledge transfer between local businesses and international corporations.</w:t>
      </w:r>
    </w:p>
    <w:p>
      <w:pPr>
        <w:pStyle w:val="BodyText"/>
      </w:pPr>
      <w:r>
        <w:t xml:space="preserve">The City of Cape Town’s initiatives in renewable energy and sustainable urban planning offer significant opportunities for diplomatic collaboration. A skilled</w:t>
      </w:r>
      <w:r>
        <w:t xml:space="preserve"> </w:t>
      </w:r>
      <w:r>
        <w:rPr>
          <w:bCs/>
          <w:b/>
        </w:rPr>
        <w:t xml:space="preserve">diplomat</w:t>
      </w:r>
      <w:r>
        <w:t xml:space="preserve"> </w:t>
      </w:r>
      <w:r>
        <w:t xml:space="preserve">will identify synergies between their home country’s technological expertise and South Africa Cape Town’s sustainability goals. For instance, partnerships in wind energy development, waste management solutions, or digital infrastructure can serve as pillars of modern economic diplomacy.</w:t>
      </w:r>
    </w:p>
    <w:bookmarkEnd w:id="23"/>
    <w:bookmarkStart w:id="24" w:name="X4085025170f9ff859b84db774a0400abfc00459"/>
    <w:p>
      <w:pPr>
        <w:pStyle w:val="Heading2"/>
      </w:pPr>
      <w:r>
        <w:t xml:space="preserve">Social Dynamics and the Challenge of Inequality</w:t>
      </w:r>
    </w:p>
    <w:p>
      <w:pPr>
        <w:pStyle w:val="FirstParagraph"/>
      </w:pPr>
      <w:r>
        <w:t xml:space="preserve">No analysis of South Africa Cape Town is complete without addressing the stark socioeconomic inequalities that define its urban fabric. The coexistence of affluent suburbs in areas like Camps Bay with informal settlements in the Cape Flats presents a complex reality for any</w:t>
      </w:r>
      <w:r>
        <w:t xml:space="preserve"> </w:t>
      </w:r>
      <w:r>
        <w:rPr>
          <w:bCs/>
          <w:b/>
        </w:rPr>
        <w:t xml:space="preserve">diplomat</w:t>
      </w:r>
      <w:r>
        <w:t xml:space="preserve">. Ignoring these disparities can lead to diplomatic missteps, while engaging with them can build credibility and trust.</w:t>
      </w:r>
    </w:p>
    <w:p>
      <w:pPr>
        <w:pStyle w:val="BodyText"/>
      </w:pPr>
      <w:r>
        <w:t xml:space="preserve">Diplomats operating in South Africa Cape Town must demonstrate cultural sensitivity and social awareness. This involves supporting or initiating programs that address poverty, education, and healthcare access. Civil society engagement is crucial; diplomats should work alongside non-governmental organizations (NGOs), community leaders, and labor unions to understand grassroots concerns.</w:t>
      </w:r>
    </w:p>
    <w:p>
      <w:pPr>
        <w:pStyle w:val="BodyText"/>
      </w:pPr>
      <w:r>
        <w:t xml:space="preserve">Moreover, the legacy of apartheid continues to influence social dynamics in South Africa Cape Town. A</w:t>
      </w:r>
      <w:r>
        <w:t xml:space="preserve"> </w:t>
      </w:r>
      <w:r>
        <w:rPr>
          <w:bCs/>
          <w:b/>
        </w:rPr>
        <w:t xml:space="preserve">diplomat</w:t>
      </w:r>
      <w:r>
        <w:t xml:space="preserve"> </w:t>
      </w:r>
      <w:r>
        <w:t xml:space="preserve">must be aware of historical contexts when engaging in public discourse. Promoting inclusive dialogue and supporting initiatives that foster social cohesion are essential components of effective diplomatic engagement in this context.</w:t>
      </w:r>
    </w:p>
    <w:bookmarkEnd w:id="24"/>
    <w:bookmarkStart w:id="25" w:name="cultural-diplomacy-and-soft-power"/>
    <w:p>
      <w:pPr>
        <w:pStyle w:val="Heading2"/>
      </w:pPr>
      <w:r>
        <w:t xml:space="preserve">Cultural Diplomacy and Soft Power</w:t>
      </w:r>
    </w:p>
    <w:p>
      <w:pPr>
        <w:pStyle w:val="FirstParagraph"/>
      </w:pPr>
      <w:r>
        <w:t xml:space="preserve">Cape Town is renowned for its vibrant arts scene, culinary excellence, and natural beauty. These assets provide a powerful platform for</w:t>
      </w:r>
      <w:r>
        <w:t xml:space="preserve"> </w:t>
      </w:r>
      <w:r>
        <w:rPr>
          <w:bCs/>
          <w:b/>
        </w:rPr>
        <w:t xml:space="preserve">cultural diplomacy</w:t>
      </w:r>
      <w:r>
        <w:t xml:space="preserve">. The</w:t>
      </w:r>
      <w:r>
        <w:t xml:space="preserve"> </w:t>
      </w:r>
      <w:r>
        <w:rPr>
          <w:bCs/>
          <w:b/>
        </w:rPr>
        <w:t xml:space="preserve">diplomat</w:t>
      </w:r>
      <w:r>
        <w:t xml:space="preserve"> </w:t>
      </w:r>
      <w:r>
        <w:t xml:space="preserve">can utilize these elements to enhance their nation’s soft power image. Hosting cultural exchanges, supporting local artists on international stages, and promoting educational tourism are effective strategies.</w:t>
      </w:r>
    </w:p>
    <w:p>
      <w:pPr>
        <w:pStyle w:val="BodyText"/>
      </w:pPr>
      <w:r>
        <w:t xml:space="preserve">The city’s diverse population, comprising Khoisan, Black African Coloured and White communities offers a microcosm of global diversity. Diplomats can leverage this diversity to host multicultural events that celebrate pluralism while highlighting their own nation’s commitment to inclusivity. Such initiatives help humanize foreign relations and create emotional connections between the people of South Africa Cape Town and the citizens of other nations.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diplomat</w:t>
      </w:r>
    </w:p>
    <w:p>
      <w:pPr>
        <w:pStyle w:val="BodyText"/>
      </w:pPr>
      <w:r>
        <w:t xml:space="preserve">The unique position of South Africa Cape Town as both the legislative capital of the country and a global tourism hub creates a distinctive diplomatic environment. Success in this arena requires adaptability, deep local knowledge, and a commitment to addressing complex social challenges. As global politics continue to decentralize, cities like Cape Town will increasingly become focal points of international relations.</w:t>
      </w:r>
    </w:p>
    <w:p>
      <w:pPr>
        <w:pStyle w:val="BodyText"/>
      </w:pPr>
      <w:r>
        <w:t xml:space="preserve">Therefore, training programs for diplomats should include specific modules on engagement with sub-national governments and understanding the socio-economic realities of emerging market cities. By doing so, we can ensure that future</w:t>
      </w:r>
      <w:r>
        <w:t xml:space="preserve"> </w:t>
      </w:r>
      <w:r>
        <w:rPr>
          <w:bCs/>
          <w:b/>
        </w:rPr>
        <w:t xml:space="preserve">diplomats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South Africa Cape Town: A Strategic Analysis</dc:title>
  <dc:creator/>
  <dc:language>en</dc:language>
  <cp:keywords/>
  <dcterms:created xsi:type="dcterms:W3CDTF">2026-07-30T02:25:58Z</dcterms:created>
  <dcterms:modified xsi:type="dcterms:W3CDTF">2026-07-30T02:25:58Z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