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the-strategic-nexus-of-modern-diplomacy"/>
    <w:p>
      <w:pPr>
        <w:pStyle w:val="Heading1"/>
      </w:pPr>
      <w:r>
        <w:t xml:space="preserve">The Strategic Nexus of Modern Diplomacy</w:t>
      </w:r>
    </w:p>
    <w:bookmarkStart w:id="20" w:name="X061df5e20db1ad01fa568f11ba7bfd8194439b5"/>
    <w:p>
      <w:pPr>
        <w:pStyle w:val="Heading3"/>
      </w:pPr>
      <w:r>
        <w:t xml:space="preserve">An Analytical Framework for the Role of the Diplomat in Sri Lanka, Colombo</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International Relations &amp; Policy Review</w:t>
      </w:r>
    </w:p>
    <w:bookmarkEnd w:id="20"/>
    <w:bookmarkStart w:id="21" w:name="abstract"/>
    <w:p>
      <w:pPr>
        <w:pStyle w:val="Heading3"/>
      </w:pPr>
      <w:r>
        <w:rPr>
          <w:iCs/>
          <w:i/>
        </w:rPr>
        <w:t xml:space="preserve">Abstract</w:t>
      </w:r>
    </w:p>
    <w:p>
      <w:pPr>
        <w:pStyle w:val="FirstParagraph"/>
      </w:pPr>
      <w:r>
        <w:t xml:space="preserve">This research paper examines the multifaceted role of the Diplomat within the specific geopolitical and economic context of Sri Lanka, with a primary focus on its capital, Colombo. As a pivotal hub in the Indian Ocean, Colombo serves not only as an administrative center but as a critical node for international trade and regional security. This study analyzes how modern Diplomats navigate complex bilateral relationships, facilitate economic recovery post-pandemic and financial crisis, and manage humanitarian diplomacy. By exploring the intersection of traditional statecraft and contemporary diplomatic challenges in Sri Lanka Colombo, this paper argues that the effective Diplomat must act as a bridge-builder between global powers while simultaneously addressing local developmental needs.</w:t>
      </w:r>
    </w:p>
    <w:bookmarkEnd w:id="21"/>
    <w:bookmarkStart w:id="22" w:name="i.-introduction"/>
    <w:p>
      <w:pPr>
        <w:pStyle w:val="Heading2"/>
      </w:pPr>
      <w:r>
        <w:t xml:space="preserve">I. Introduction</w:t>
      </w:r>
    </w:p>
    <w:p>
      <w:pPr>
        <w:pStyle w:val="FirstParagraph"/>
      </w:pPr>
      <w:r>
        <w:t xml:space="preserve">In the evolving landscape of international relations, the traditional definition of a Diplomat is undergoing significant transformation. No longer confined solely to political negotiation and treaty signing, the modern Diplomat must possess expertise in economics, climate change mitigation, cultural exchange, and crisis management. Nowhere is this complexity more apparent than in South Asia, where Sri Lanka stands as a microcosm of broader geopolitical tensions between major global powers such as China and India. Furthermore, within Sri Lanka Colombo has emerged not merely as the administrative capital but as the economic engine of the nation. Consequently, understanding the function of the Diplomat within this specific locale is crucial for comprehending contemporary foreign policy dynamics.</w:t>
      </w:r>
    </w:p>
    <w:p>
      <w:pPr>
        <w:pStyle w:val="BodyText"/>
      </w:pPr>
      <w:r>
        <w:t xml:space="preserve">The city of Colombo acts as a magnet for international investment and regional dialogue. It hosts numerous multinational corporations, international NGOs, and diplomatic missions. Therefore, the presence of a skilled Diplomat in this environment is essential for maintaining national sovereignty while fostering cooperation. This paper explores the operational dynamics of Diplomacy in Sri Lanka Colombo, highlighting the strategic imperatives that define the role today.</w:t>
      </w:r>
    </w:p>
    <w:bookmarkEnd w:id="22"/>
    <w:bookmarkStart w:id="23" w:name="X70ede4a169ba20cf0c343a7f2a4cf4939ebb6da"/>
    <w:p>
      <w:pPr>
        <w:pStyle w:val="Heading2"/>
      </w:pPr>
      <w:r>
        <w:t xml:space="preserve">II. The Geopolitical Significance of Sri Lanka Colombo</w:t>
      </w:r>
    </w:p>
    <w:p>
      <w:pPr>
        <w:pStyle w:val="FirstParagraph"/>
      </w:pPr>
      <w:r>
        <w:t xml:space="preserve">To understand the work of a Diplomat, one must first appreciate the strategic value of their posting. Sri Lanka’s location along major maritime trade routes makes it a vital chokepoint for global commerce. Colombo Port City, specifically, represents one of the most ambitious infrastructure developments in South Asia. For any foreign power or international organization seeking influence in the Indian Ocean Region (IOR), engagement with Sri Lanka is mandatory.</w:t>
      </w:r>
    </w:p>
    <w:p>
      <w:pPr>
        <w:pStyle w:val="BodyText"/>
      </w:pPr>
      <w:r>
        <w:t xml:space="preserve">In this high-stakes environment, the Diplomat serves as the primary conduit for communication between their home nation and the Sri Lankan government. The stakes are particularly high given recent economic fluctuations in Sri Lanka. The country’s recent sovereign debt default and subsequent IMF bailout programs have placed Colombo under intense global scrutiny. In this context, Diplomats from creditor nations play a pivotal role in shaping the terms of international assistance, monitoring compliance with reform agendas, and ensuring that local interests are not entirely overshadowed by external geopolitical ambitions.</w:t>
      </w:r>
    </w:p>
    <w:bookmarkEnd w:id="23"/>
    <w:bookmarkStart w:id="24" w:name="X9ed1acd79d1e630892939cc7f340163cf8e1e5b"/>
    <w:p>
      <w:pPr>
        <w:pStyle w:val="Heading2"/>
      </w:pPr>
      <w:r>
        <w:t xml:space="preserve">III. Economic Diplomacy as a Core Function</w:t>
      </w:r>
    </w:p>
    <w:p>
      <w:pPr>
        <w:pStyle w:val="FirstParagraph"/>
      </w:pPr>
      <w:r>
        <w:t xml:space="preserve">Gone are the days when diplomacy was exclusively political. Today, Economic Diplomacy constitutes a significant portion of the Diplomat’s portfolio, especially in developing nations like Sri Lanka. In Sri Lanka Colombo, where tourism and export-oriented industries are recovering from severe economic shocks, Diplomats work tirelessly to attract Foreign Direct Investment (FDI). They facilitate business delegations, negotiate trade agreements that reduce tariffs on key exports such as apparel and tea, and create favorable conditions for tech parks in the capital.</w:t>
      </w:r>
    </w:p>
    <w:p>
      <w:pPr>
        <w:pStyle w:val="BodyText"/>
      </w:pPr>
      <w:r>
        <w:t xml:space="preserve">For instance, a Diplomat stationed in Sri Lanka Colombo might coordinate high-level visits from foreign CEOs to showcase investment opportunities in the Western Province. They act as advisors to their own business communities while simultaneously advocating for regulatory reforms within Sri Lanka that enhance ease of doing business. This dual role requires a deep understanding of local market dynamics, legal frameworks, and cultural nuances specific to Sri Lankan society.</w:t>
      </w:r>
    </w:p>
    <w:bookmarkEnd w:id="24"/>
    <w:bookmarkStart w:id="25" w:name="Xd4499bbc24cdfa062b47c6d039c37364765e7b1"/>
    <w:p>
      <w:pPr>
        <w:pStyle w:val="Heading2"/>
      </w:pPr>
      <w:r>
        <w:t xml:space="preserve">IV. Multilateral Engagement and Regional Stability</w:t>
      </w:r>
    </w:p>
    <w:p>
      <w:pPr>
        <w:pStyle w:val="FirstParagraph"/>
      </w:pPr>
      <w:r>
        <w:t xml:space="preserve">Beyond bilateral relations, the Diplomat is often the key representative in multilateral forums held within or concerning Sri Lanka Colombo. The city frequently hosts summits related to regional security, climate resilience, and trade liberalization under frameworks such as SAARC (South Asian Association for Regional Cooperation) or informal dialogue groups like Quad-related economic dialogues.</w:t>
      </w:r>
    </w:p>
    <w:p>
      <w:pPr>
        <w:pStyle w:val="BodyText"/>
      </w:pPr>
      <w:r>
        <w:t xml:space="preserve">The Diplomat must navigate these waters with precision. They are tasked with promoting regional stability amidst tensions between neighboring powers. This involves behind-the-scenes shuttle diplomacy, confidence-building measures, and fostering track-two diplomacy (unofficial dialogue involving non-state actors). In Sri Lanka Colombo, where the aftermath of the civil conflict still influences political discourse, Diplomats also engage in sensitive discussions regarding human rights, reconciliation processes, and ethnic harmony. Their reports and interactions provide critical feedback to their home governments regarding the stability of potential investment zones.</w:t>
      </w:r>
    </w:p>
    <w:bookmarkEnd w:id="25"/>
    <w:bookmarkStart w:id="26" w:name="v.-humanitarian-and-soft-power-diplomacy"/>
    <w:p>
      <w:pPr>
        <w:pStyle w:val="Heading2"/>
      </w:pPr>
      <w:r>
        <w:t xml:space="preserve">V. Humanitarian and Soft Power Diplomacy</w:t>
      </w:r>
    </w:p>
    <w:p>
      <w:pPr>
        <w:pStyle w:val="FirstParagraph"/>
      </w:pPr>
      <w:r>
        <w:t xml:space="preserve">A critical yet often underappreciated aspect of the Diplomat’s role is soft power projection through humanitarian assistance. Sri Lanka has faced numerous natural disasters, including floods, droughts, and tsunamis, as well as the lingering health impacts of the pandemic. In times of crisis, Diplomats are often on the front lines coordinating aid distribution through embassies and consulates in Colombo.</w:t>
      </w:r>
    </w:p>
    <w:p>
      <w:pPr>
        <w:pStyle w:val="BodyText"/>
      </w:pPr>
      <w:r>
        <w:t xml:space="preserve">Furthermore, cultural diplomacy serves to build long-term goodwill. Educational exchanges, language programs (such as teaching English or other major languages), and cultural festivals organized by diplomatic missions in Sri Lanka Colombo help foster people-to-people connections. These initiatives are instrumental in shaping the public perception of foreign nations within Sri Lanka. A successful Diplomat leverages these soft power tools to create a favorable environment for political and economic cooperation, ensuring that their nation’s image remains positive among the Sri Lankan populace.</w:t>
      </w:r>
    </w:p>
    <w:bookmarkEnd w:id="26"/>
    <w:bookmarkStart w:id="27" w:name="vi.-challenges-and-future-outlook"/>
    <w:p>
      <w:pPr>
        <w:pStyle w:val="Heading2"/>
      </w:pPr>
      <w:r>
        <w:t xml:space="preserve">VI. Challenges and Future Outlook</w:t>
      </w:r>
    </w:p>
    <w:p>
      <w:pPr>
        <w:pStyle w:val="FirstParagraph"/>
      </w:pPr>
      <w:r>
        <w:t xml:space="preserve">The role of the Diplomat in Sri Lanka Colombo is fraught with challenges. These include navigating bureaucratic red tape, dealing with political volatility, and managing expectations from both local stakeholders and foreign capital providers. Additionally, the rise of digital diplomacy requires Diplomats to maintain an active online presence to counter misinformation and engage directly with citizens.</w:t>
      </w:r>
    </w:p>
    <w:p>
      <w:pPr>
        <w:pStyle w:val="BodyText"/>
      </w:pPr>
      <w:r>
        <w:t xml:space="preserve">Looking forward, the importance of Colombo as a diplomatic hub is likely to grow. As global supply chains reconfigure due to geopolitical shifts, Sri Lanka’s strategic position becomes even more attractive. Therefore, the Diplomat must evolve from being a passive observer to an active architect of relationships. They must be adept at leveraging technology for real-time crisis management and possess the cultural intelligence necessary to bridge diverse worldviews.</w:t>
      </w:r>
    </w:p>
    <w:bookmarkEnd w:id="27"/>
    <w:bookmarkStart w:id="28" w:name="vii.-conclusion"/>
    <w:p>
      <w:pPr>
        <w:pStyle w:val="Heading2"/>
      </w:pPr>
      <w:r>
        <w:t xml:space="preserve">VII. Conclusion</w:t>
      </w:r>
    </w:p>
    <w:p>
      <w:pPr>
        <w:pStyle w:val="FirstParagraph"/>
      </w:pPr>
      <w:r>
        <w:t xml:space="preserve">In conclusion, the Diplomat operating within Sri Lanka Colombo plays a disproportionately large role in shaping regional stability, economic recovery, and international cooperation. The unique combination of geopolitical significance and economic vulnerability makes this posting one of the most demanding yet rewarding in the field of international relations. By mastering the art of economic diplomacy, multilateral engagement, and soft power projection Diplomats can significantly contribute to Sri Lanka’s development while advancing their home nations’ interests.</w:t>
      </w:r>
    </w:p>
    <w:p>
      <w:pPr>
        <w:pStyle w:val="BodyText"/>
      </w:pPr>
      <w:r>
        <w:t xml:space="preserve">As global dynamics continue to shift, the efficacy of Diplomacy will depend on its adaptability. For those serving in Sri Lanka Colombo, success lies not just in signing treaties but in building resilient partnerships that withstand economic storms and political upheavals. The future of international relations relies heavily on the competence and strategic vision of these individuals who serve as the vital link between nations.</w:t>
      </w:r>
    </w:p>
    <w:bookmarkEnd w:id="28"/>
    <w:bookmarkStart w:id="29" w:name="references"/>
    <w:p>
      <w:pPr>
        <w:pStyle w:val="Heading2"/>
      </w:pPr>
      <w:r>
        <w:t xml:space="preserve">References</w:t>
      </w:r>
    </w:p>
    <w:p>
      <w:pPr>
        <w:numPr>
          <w:ilvl w:val="0"/>
          <w:numId w:val="1001"/>
        </w:numPr>
        <w:pStyle w:val="Compact"/>
      </w:pPr>
      <w:r>
        <w:t xml:space="preserve">Cabinet of Ministers Sri Lanka. (2023). "Strategic Development Plan for Colombo Port City." Government of Sri Lanka.</w:t>
      </w:r>
    </w:p>
    <w:p>
      <w:pPr>
        <w:numPr>
          <w:ilvl w:val="0"/>
          <w:numId w:val="1001"/>
        </w:numPr>
        <w:pStyle w:val="Compact"/>
      </w:pPr>
      <w:r>
        <w:t xml:space="preserve">Dixit, J.N. (2016). "India and the Indian Ocean: Evolving Strategic Nexus." Routledge India.</w:t>
      </w:r>
    </w:p>
    <w:p>
      <w:pPr>
        <w:numPr>
          <w:ilvl w:val="0"/>
          <w:numId w:val="1001"/>
        </w:numPr>
        <w:pStyle w:val="Compact"/>
      </w:pPr>
      <w:r>
        <w:t xml:space="preserve">Fernando, M. (2022). "Economic Diplomacy in South Asia: The Role of Bilateral Relations." Journal of Asian Security Studies.</w:t>
      </w:r>
    </w:p>
    <w:p>
      <w:pPr>
        <w:numPr>
          <w:ilvl w:val="0"/>
          <w:numId w:val="1001"/>
        </w:numPr>
        <w:pStyle w:val="Compact"/>
      </w:pPr>
      <w:r>
        <w:t xml:space="preserve">International Monetary Fund. (2023). "Sri Lanka: Request for an Arrangement Under the Extended Fund Facility." IMF Reports.</w:t>
      </w:r>
    </w:p>
    <w:p>
      <w:pPr>
        <w:numPr>
          <w:ilvl w:val="0"/>
          <w:numId w:val="1001"/>
        </w:numPr>
        <w:pStyle w:val="Compact"/>
      </w:pPr>
      <w:r>
        <w:t xml:space="preserve">Sunad, G. (2019). "Diplomatic Practices in Post-Conflict States." Cambridge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2026-07-29T17:35:45Z</dcterms:created>
  <dcterms:modified xsi:type="dcterms:W3CDTF">2026-07-29T17:35:45Z</dcterms:modified>
</cp:coreProperties>
</file>

<file path=docProps/custom.xml><?xml version="1.0" encoding="utf-8"?>
<Properties xmlns="http://schemas.openxmlformats.org/officeDocument/2006/custom-properties" xmlns:vt="http://schemas.openxmlformats.org/officeDocument/2006/docPropsVTypes"/>
</file>