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5" w:name="Xb0dacd03d9fbb4ce908d95fde23bc2a236ae7e4"/>
    <w:p>
      <w:pPr>
        <w:pStyle w:val="Heading1"/>
      </w:pPr>
      <w:r>
        <w:t xml:space="preserve">The Role and Function of a Diplomat in Turkey, Ankara: A Comprehensive Research Analysis</w:t>
      </w:r>
    </w:p>
    <w:p>
      <w:pPr>
        <w:pStyle w:val="FirstParagraph"/>
      </w:pPr>
      <w:r>
        <w:rPr>
          <w:bCs/>
          <w:b/>
        </w:rPr>
        <w:t xml:space="preserve">Abstract:</w:t>
      </w:r>
    </w:p>
    <w:p>
      <w:pPr>
        <w:pStyle w:val="BodyText"/>
      </w:pPr>
      <w:r>
        <w:t xml:space="preserve">This research paper explores the intricate dynamics of diplomatic engagement within the capital city of Turkey, specifically focusing on the role, responsibilities, and challenges faced by a Diplomat stationed in Ankara. As a pivotal hub for international relations in Eurasia, Ankara serves as more than just an administrative center; it is a strategic nexus where geopolitical interests converge. This study examines how modern diplomatic practice adapts to the unique socio-political landscape of Turkey and discusses the evolving expectations placed upon Diplomats operating in this critical region.</w:t>
      </w:r>
    </w:p>
    <w:bookmarkStart w:id="20" w:name="Xc603989ce5764ed3a7a4d2d3bef37750ba3b7c1"/>
    <w:p>
      <w:pPr>
        <w:pStyle w:val="Heading2"/>
      </w:pPr>
      <w:r>
        <w:t xml:space="preserve">1. Introduction: Ankara as a Global Diplomatic Hub</w:t>
      </w:r>
    </w:p>
    <w:p>
      <w:pPr>
        <w:pStyle w:val="FirstParagraph"/>
      </w:pPr>
      <w:r>
        <w:t xml:space="preserve">The city of Ankara, often overshadowed globally by Istanbul in terms of tourism and historical fame, holds the true center of gravity for political decision-making within Turkey. For any international entity seeking to engage with the Turkish state, the primary point of contact is invariably located here. Consequently, a</w:t>
      </w:r>
      <w:r>
        <w:t xml:space="preserve"> </w:t>
      </w:r>
      <w:r>
        <w:rPr>
          <w:bCs/>
          <w:b/>
        </w:rPr>
        <w:t xml:space="preserve">Diplomat</w:t>
      </w:r>
      <w:r>
        <w:t xml:space="preserve"> </w:t>
      </w:r>
      <w:r>
        <w:t xml:space="preserve">posted to this region must possess a nuanced understanding not only of bilateral relations but also of the complex internal mechanics of Turkish governance. The designation "Turkey Ankara" in diplomatic discourse signifies more than just geography; it represents the seat of executive power, foreign policy formulation, and legislative influence that dictates regional stability from the Balkans to the Middle East.</w:t>
      </w:r>
    </w:p>
    <w:p>
      <w:pPr>
        <w:pStyle w:val="BodyText"/>
      </w:pPr>
      <w:r>
        <w:t xml:space="preserve">In recent decades, Turkey has positioned itself as a bridge between East and West, a role that necessitates robust diplomatic infrastructure. The presence of over one hundred embassies in Ankara underscores its status as a premier destination for international envoys. However, this density creates a highly competitive and fast-paced environment where effective communication is paramount.</w:t>
      </w:r>
    </w:p>
    <w:bookmarkEnd w:id="20"/>
    <w:bookmarkStart w:id="21" w:name="the-evolving-role-of-the-diplomat"/>
    <w:p>
      <w:pPr>
        <w:pStyle w:val="Heading2"/>
      </w:pPr>
      <w:r>
        <w:t xml:space="preserve">2. The Evolving Role of the Diplomat</w:t>
      </w:r>
    </w:p>
    <w:p>
      <w:pPr>
        <w:pStyle w:val="FirstParagraph"/>
      </w:pPr>
      <w:r>
        <w:t xml:space="preserve">The traditional definition of diplomacy has shifted significantly in the 21st century. For a modern</w:t>
      </w:r>
      <w:r>
        <w:t xml:space="preserve"> </w:t>
      </w:r>
      <w:r>
        <w:rPr>
          <w:bCs/>
          <w:b/>
        </w:rPr>
        <w:t xml:space="preserve">Diplomat</w:t>
      </w:r>
      <w:r>
        <w:t xml:space="preserve">, the job description extends far beyond raising flags and hosting receptions. In Ankara, these functions are still present but are now complemented by intensive analytical work, public diplomacy efforts, and crisis management coordination.</w:t>
      </w:r>
    </w:p>
    <w:p>
      <w:pPr>
        <w:pStyle w:val="BodyText"/>
      </w:pPr>
      <w:r>
        <w:rPr>
          <w:bCs/>
          <w:b/>
        </w:rPr>
        <w:t xml:space="preserve">A. Political Analysis and Reporting:</w:t>
      </w:r>
      <w:r>
        <w:br/>
      </w:r>
      <w:r>
        <w:t xml:space="preserve">One of the core duties involves monitoring political developments in Turkey. A</w:t>
      </w:r>
      <w:r>
        <w:t xml:space="preserve"> </w:t>
      </w:r>
      <w:r>
        <w:rPr>
          <w:bCs/>
          <w:b/>
        </w:rPr>
        <w:t xml:space="preserve">Diplomat</w:t>
      </w:r>
      <w:r>
        <w:t xml:space="preserve"> </w:t>
      </w:r>
      <w:r>
        <w:t xml:space="preserve">must provide timely, accurate reports to their home government regarding legislative changes, election outcomes, and shifts in domestic policy that could impact bilateral relations. Given Turkey's active foreign policy stance—ranging from involvement in NATO operations to mediation efforts in the Caucasus and Africa—the insights provided by a</w:t>
      </w:r>
      <w:r>
        <w:t xml:space="preserve"> </w:t>
      </w:r>
      <w:r>
        <w:rPr>
          <w:bCs/>
          <w:b/>
        </w:rPr>
        <w:t xml:space="preserve">Diplomat</w:t>
      </w:r>
      <w:r>
        <w:t xml:space="preserve"> </w:t>
      </w:r>
      <w:r>
        <w:t xml:space="preserve">in Ankara are often considered high-value intelligence.</w:t>
      </w:r>
    </w:p>
    <w:p>
      <w:pPr>
        <w:pStyle w:val="BodyText"/>
      </w:pPr>
      <w:r>
        <w:rPr>
          <w:bCs/>
          <w:b/>
        </w:rPr>
        <w:t xml:space="preserve">B. Economic Diplomacy:</w:t>
      </w:r>
      <w:r>
        <w:br/>
      </w:r>
      <w:r>
        <w:t xml:space="preserve">Turkey is a major emerging market with significant trade potential. A</w:t>
      </w:r>
      <w:r>
        <w:t xml:space="preserve"> </w:t>
      </w:r>
      <w:r>
        <w:rPr>
          <w:bCs/>
          <w:b/>
        </w:rPr>
        <w:t xml:space="preserve">Diplomat</w:t>
      </w:r>
      <w:r>
        <w:t xml:space="preserve"> </w:t>
      </w:r>
      <w:r>
        <w:t xml:space="preserve">plays a crucial role in facilitating trade agreements, encouraging foreign direct investment (FDI), and supporting their nation's businesses operating within Turkish borders. This requires deep engagement with Turkish ministries of industry, economy, and treasury.</w:t>
      </w:r>
    </w:p>
    <w:p>
      <w:pPr>
        <w:pStyle w:val="BodyText"/>
      </w:pPr>
      <w:r>
        <w:rPr>
          <w:bCs/>
          <w:b/>
        </w:rPr>
        <w:t xml:space="preserve">C. Public Diplomacy:</w:t>
      </w:r>
      <w:r>
        <w:br/>
      </w:r>
      <w:r>
        <w:t xml:space="preserve">In an era of digital connectivity, soft power is increasingly important.</w:t>
      </w:r>
      <w:r>
        <w:t xml:space="preserve"> </w:t>
      </w:r>
      <w:r>
        <w:rPr>
          <w:bCs/>
          <w:b/>
        </w:rPr>
        <w:t xml:space="preserve">Diplomats</w:t>
      </w:r>
      <w:r>
        <w:t xml:space="preserve"> </w:t>
      </w:r>
      <w:r>
        <w:t xml:space="preserve">stationed in Ankara are expected to engage directly with the Turkish public through cultural exchanges, educational programs (such as Fulbright or Erasmus partnerships), and media relations. Building trust at the grassroots level can often smooth over tensions that arise at the state-to-state level.</w:t>
      </w:r>
    </w:p>
    <w:bookmarkEnd w:id="21"/>
    <w:bookmarkStart w:id="22" w:name="X22c5325a633d40f14f8fc173db62beb8f3253ab"/>
    <w:p>
      <w:pPr>
        <w:pStyle w:val="Heading2"/>
      </w:pPr>
      <w:r>
        <w:t xml:space="preserve">3. Geopolitical Context and Strategic Importance</w:t>
      </w:r>
    </w:p>
    <w:p>
      <w:pPr>
        <w:pStyle w:val="FirstParagraph"/>
      </w:pPr>
      <w:r>
        <w:t xml:space="preserve">The strategic location of Turkey makes it an indispensable partner for global powers, including the United States, European Union member states, Russia, and China. For a</w:t>
      </w:r>
      <w:r>
        <w:t xml:space="preserve"> </w:t>
      </w:r>
      <w:r>
        <w:rPr>
          <w:bCs/>
          <w:b/>
        </w:rPr>
        <w:t xml:space="preserve">Diplomat</w:t>
      </w:r>
      <w:r>
        <w:t xml:space="preserve">, navigating these complex triangular or multi-lateral relationships requires exceptional skill. Ankara is often described as the "fulcrum" of current global security issues.</w:t>
      </w:r>
    </w:p>
    <w:p>
      <w:pPr>
        <w:pStyle w:val="BodyText"/>
      </w:pPr>
      <w:r>
        <w:rPr>
          <w:bCs/>
          <w:b/>
        </w:rPr>
        <w:t xml:space="preserve">The Refugee and Migration Crisis:</w:t>
      </w:r>
      <w:r>
        <w:br/>
      </w:r>
      <w:r>
        <w:t xml:space="preserve">Turkey hosts one of the largest refugee populations in the world, primarily from Syria. This presents a significant humanitarian and political challenge.</w:t>
      </w:r>
      <w:r>
        <w:t xml:space="preserve"> </w:t>
      </w:r>
      <w:r>
        <w:rPr>
          <w:bCs/>
          <w:b/>
        </w:rPr>
        <w:t xml:space="preserve">Diplomats</w:t>
      </w:r>
      <w:r>
        <w:t xml:space="preserve"> </w:t>
      </w:r>
      <w:r>
        <w:t xml:space="preserve">must work closely with international organizations like the UNHCR to manage resources, advocate for policy reforms, and coordinate burden-sharing among nations.</w:t>
      </w:r>
    </w:p>
    <w:p>
      <w:pPr>
        <w:pStyle w:val="BodyText"/>
      </w:pPr>
      <w:r>
        <w:rPr>
          <w:bCs/>
          <w:b/>
        </w:rPr>
        <w:t xml:space="preserve">NATO and Security Cooperation:</w:t>
      </w:r>
      <w:r>
        <w:br/>
      </w:r>
      <w:r>
        <w:t xml:space="preserve">As a key NATO ally hosting Incirlik Air Base and controlling the Bosphorus Strait, Turkey’s security posture is of global interest.</w:t>
      </w:r>
      <w:r>
        <w:t xml:space="preserve"> </w:t>
      </w:r>
      <w:r>
        <w:rPr>
          <w:bCs/>
          <w:b/>
        </w:rPr>
        <w:t xml:space="preserve">Diplomats</w:t>
      </w:r>
      <w:r>
        <w:t xml:space="preserve"> </w:t>
      </w:r>
      <w:r>
        <w:t xml:space="preserve">in Ankara must maintain robust defense dialogues, ensuring interoperability among allied forces while respecting Turkish sovereignty and national interests.</w:t>
      </w:r>
    </w:p>
    <w:bookmarkEnd w:id="22"/>
    <w:bookmarkStart w:id="23" w:name="challenges-faced-by-diplomats-in-ankara"/>
    <w:p>
      <w:pPr>
        <w:pStyle w:val="Heading2"/>
      </w:pPr>
      <w:r>
        <w:t xml:space="preserve">4. Challenges Faced by Diplomats in Ankara</w:t>
      </w:r>
    </w:p>
    <w:p>
      <w:pPr>
        <w:pStyle w:val="FirstParagraph"/>
      </w:pPr>
      <w:r>
        <w:rPr>
          <w:bCs/>
          <w:b/>
        </w:rPr>
        <w:t xml:space="preserve">A. Language and Cultural Nuances:</w:t>
      </w:r>
      <w:r>
        <w:br/>
      </w:r>
      <w:r>
        <w:t xml:space="preserve">While English proficiency is rising among younger Turks, conducting high-level diplomacy still often requires interaction in Turkish or through interpreters. Understanding the cultural concept of "misafirperverlik" (hospitality) and the importance of personal relationships in Turkish business culture is essential for any</w:t>
      </w:r>
      <w:r>
        <w:t xml:space="preserve"> </w:t>
      </w:r>
      <w:r>
        <w:rPr>
          <w:bCs/>
          <w:b/>
        </w:rPr>
        <w:t xml:space="preserve">Diplomat</w:t>
      </w:r>
      <w:r>
        <w:t xml:space="preserve">.</w:t>
      </w:r>
    </w:p>
    <w:p>
      <w:pPr>
        <w:pStyle w:val="BodyText"/>
      </w:pPr>
      <w:r>
        <w:rPr>
          <w:bCs/>
          <w:b/>
        </w:rPr>
        <w:t xml:space="preserve">B. Bureaucratic Complexity:</w:t>
      </w:r>
      <w:r>
        <w:br/>
      </w:r>
      <w:r>
        <w:t xml:space="preserve">Bureaucracy in Ankara can be dense and hierarchical. Patience, persistence, and an understanding of administrative procedures are vital traits for a successful</w:t>
      </w:r>
      <w:r>
        <w:t xml:space="preserve"> </w:t>
      </w:r>
      <w:r>
        <w:rPr>
          <w:bCs/>
          <w:b/>
        </w:rPr>
        <w:t xml:space="preserve">Diplomat</w:t>
      </w:r>
      <w:r>
        <w:t xml:space="preserve">. Delays in visa processing or document authentication can have significant implications for citizens traveling or conducting business.</w:t>
      </w:r>
    </w:p>
    <w:p>
      <w:pPr>
        <w:pStyle w:val="BodyText"/>
      </w:pPr>
      <w:r>
        <w:rPr>
          <w:bCs/>
          <w:b/>
        </w:rPr>
        <w:t xml:space="preserve">C. Media Scrutiny:</w:t>
      </w:r>
      <w:r>
        <w:br/>
      </w:r>
      <w:r>
        <w:t xml:space="preserve">The Turkish media landscape is vibrant and sometimes polarized. Statements made by foreign officials are closely monitored and often dissected in local news outlets.</w:t>
      </w:r>
      <w:r>
        <w:t xml:space="preserve"> </w:t>
      </w:r>
      <w:r>
        <w:rPr>
          <w:bCs/>
          <w:b/>
        </w:rPr>
        <w:t xml:space="preserve">Diplomats</w:t>
      </w:r>
      <w:r>
        <w:t xml:space="preserve"> </w:t>
      </w:r>
      <w:r>
        <w:t xml:space="preserve">must be highly cautious with their public statements to avoid unintended provocations or misunderstandings.</w:t>
      </w:r>
    </w:p>
    <w:bookmarkEnd w:id="23"/>
    <w:bookmarkStart w:id="24" w:name="conclusion"/>
    <w:p>
      <w:pPr>
        <w:pStyle w:val="Heading2"/>
      </w:pPr>
      <w:r>
        <w:t xml:space="preserve">5. Conclusion</w:t>
      </w:r>
    </w:p>
    <w:p>
      <w:pPr>
        <w:pStyle w:val="FirstParagraph"/>
      </w:pPr>
      <w:r>
        <w:t xml:space="preserve">In conclusion, the role of a</w:t>
      </w:r>
      <w:r>
        <w:t xml:space="preserve"> </w:t>
      </w:r>
      <w:r>
        <w:rPr>
          <w:bCs/>
          <w:b/>
        </w:rPr>
        <w:t xml:space="preserve">Diplomat</w:t>
      </w:r>
      <w:r>
        <w:t xml:space="preserve"> </w:t>
      </w:r>
      <w:r>
        <w:t xml:space="preserve">in Turkey, specifically within the capital city of Ankara, is multifaceted and demanding. It requires a blend of traditional statecraft skills with modern competencies in digital engagement and crisis management. The geopolitical significance of Turkey ensures that decisions made or influences exerted by these diplomats ripple across continents.</w:t>
      </w:r>
    </w:p>
    <w:p>
      <w:pPr>
        <w:pStyle w:val="BodyText"/>
      </w:pPr>
      <w:r>
        <w:t xml:space="preserve">As global dynamics continue to shift, the importance of maintaining strong, open channels of communication through Ankara will only grow. For aspiring</w:t>
      </w:r>
      <w:r>
        <w:t xml:space="preserve"> </w:t>
      </w:r>
      <w:r>
        <w:rPr>
          <w:bCs/>
          <w:b/>
        </w:rPr>
        <w:t xml:space="preserve">Diplomats</w:t>
      </w:r>
      <w:r>
        <w:t xml:space="preserve">, a posting in this dynamic capital offers unparalleled opportunities for professional growth and direct contribution to international peace and prosperity. The future of diplomacy lies not just in negotiation tables but in the sustained human connections built by those brave enough to engage deeply with the complexities of Turkey, Ankara.</w:t>
      </w:r>
    </w:p>
    <w:p>
      <w:pPr>
        <w:pStyle w:val="BodyText"/>
      </w:pPr>
      <w:r>
        <w:rPr>
          <w:iCs/>
          <w:i/>
        </w:rPr>
        <w:t xml:space="preserve">References available upon request. This document serves as a foundational overview for academic and professional inquiry into diplomatic studies related to Eastern Mediterranean geopolitics.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a Diplomat in Turkey, Ankara: A Comprehensive Research Analysis</dc:title>
  <dc:creator/>
  <cp:keywords/>
  <dcterms:created xsi:type="dcterms:W3CDTF">2026-07-29T16:59:19Z</dcterms:created>
  <dcterms:modified xsi:type="dcterms:W3CDTF">2026-07-29T16:59:19Z</dcterms:modified>
</cp:coreProperties>
</file>

<file path=docProps/custom.xml><?xml version="1.0" encoding="utf-8"?>
<Properties xmlns="http://schemas.openxmlformats.org/officeDocument/2006/custom-properties" xmlns:vt="http://schemas.openxmlformats.org/officeDocument/2006/docPropsVTypes"/>
</file>