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45ce0777652963af8ba29c1ce78ac99caf2719d"/>
    <w:p>
      <w:pPr>
        <w:pStyle w:val="Heading1"/>
      </w:pPr>
      <w:r>
        <w:t xml:space="preserve">The Critical Role and Systemic Challenges of the Doctor General Practitioner in DR Congo Kinshasa</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DR Congo Kinshasa</w:t>
      </w:r>
      <w:r>
        <w:br/>
      </w:r>
      <w:r>
        <w:rPr>
          <w:bCs/>
          <w:b/>
        </w:rPr>
        <w:t xml:space="preserve">Subject:</w:t>
      </w:r>
      <w:r>
        <w:t xml:space="preserve"> </w:t>
      </w:r>
      <w:r>
        <w:t xml:space="preserve">Public Health and Primary Care Reform</w:t>
      </w:r>
    </w:p>
    <w:p>
      <w:pPr>
        <w:pStyle w:val="BodyText"/>
      </w:pPr>
      <w:r>
        <w:rPr>
          <w:iCs/>
          <w:i/>
        </w:rPr>
        <w:t xml:space="preserve">This research paper examines the pivotal role of the Doctor General Practitioner (GP) within the healthcare infrastructure of DR Congo Kinshasa. It analyzes the epidemiological transition in Kinshasa, discusses systemic challenges such as resource scarcity and brain drain, and proposes strategic interventions to strengthen primary care. The findings suggest that empowering GPs is not merely a clinical necessity but a fundamental requirement for achieving universal health coverage in one of Africa’s most populous urban centers.</w:t>
      </w:r>
    </w:p>
    <w:bookmarkStart w:id="20" w:name="introduction"/>
    <w:p>
      <w:pPr>
        <w:pStyle w:val="Heading2"/>
      </w:pPr>
      <w:r>
        <w:t xml:space="preserve">1. Introduction</w:t>
      </w:r>
    </w:p>
    <w:p>
      <w:pPr>
        <w:pStyle w:val="FirstParagraph"/>
      </w:pPr>
      <w:r>
        <w:t xml:space="preserve">In the complex landscape of global public health, the primary care physician serves as the first point of contact and the cornerstone of a resilient healthcare system. In</w:t>
      </w:r>
      <w:r>
        <w:t xml:space="preserve"> </w:t>
      </w:r>
      <w:r>
        <w:rPr>
          <w:bCs/>
          <w:b/>
        </w:rPr>
        <w:t xml:space="preserve">DR Congo Kinshasa</w:t>
      </w:r>
      <w:r>
        <w:t xml:space="preserve">, a megacity with a population exceeding 15 million, this role is both more critical and more challenging than in many other regions. The</w:t>
      </w:r>
      <w:r>
        <w:t xml:space="preserve"> </w:t>
      </w:r>
      <w:r>
        <w:rPr>
          <w:bCs/>
          <w:b/>
        </w:rPr>
        <w:t xml:space="preserve">Doctor General Practitioner</w:t>
      </w:r>
      <w:r>
        <w:t xml:space="preserve"> </w:t>
      </w:r>
      <w:r>
        <w:t xml:space="preserve">in this context acts not only as a clinician but often as an epidemiologist, health educator, and administrative navigator for patients who frequently lack access to specialized tertiary care.</w:t>
      </w:r>
    </w:p>
    <w:p>
      <w:pPr>
        <w:pStyle w:val="BodyText"/>
      </w:pPr>
      <w:r>
        <w:t xml:space="preserve">This document explores the current state of general practice in Kinshasa. It highlights how the unique socioeconomic and geographic dynamics of</w:t>
      </w:r>
      <w:r>
        <w:t xml:space="preserve"> </w:t>
      </w:r>
      <w:r>
        <w:rPr>
          <w:bCs/>
          <w:b/>
        </w:rPr>
        <w:t xml:space="preserve">DR Congo Kinshasa</w:t>
      </w:r>
      <w:r>
        <w:t xml:space="preserve"> </w:t>
      </w:r>
      <w:r>
        <w:t xml:space="preserve">dictate specific operational requirements for the</w:t>
      </w:r>
      <w:r>
        <w:t xml:space="preserve"> </w:t>
      </w:r>
      <w:r>
        <w:rPr>
          <w:bCs/>
          <w:b/>
        </w:rPr>
        <w:t xml:space="preserve">Doctor General Practitioner</w:t>
      </w:r>
      <w:r>
        <w:t xml:space="preserve">. By understanding these nuances, policymakers and health organizations can better support this workforce to mitigate the burden of both infectious diseases and rising non-communicable conditions.</w:t>
      </w:r>
    </w:p>
    <w:bookmarkEnd w:id="20"/>
    <w:bookmarkStart w:id="21" w:name="Xb08fadac6f66412a99053a03ad51492110132cc"/>
    <w:p>
      <w:pPr>
        <w:pStyle w:val="Heading2"/>
      </w:pPr>
      <w:r>
        <w:t xml:space="preserve">2. The Epidemiological Context of DR Congo Kinshasa</w:t>
      </w:r>
    </w:p>
    <w:p>
      <w:pPr>
        <w:pStyle w:val="FirstParagraph"/>
      </w:pPr>
      <w:r>
        <w:t xml:space="preserve">To understand the function of the</w:t>
      </w:r>
      <w:r>
        <w:t xml:space="preserve"> </w:t>
      </w:r>
      <w:r>
        <w:rPr>
          <w:bCs/>
          <w:b/>
        </w:rPr>
        <w:t xml:space="preserve">Doctor General Practitioner</w:t>
      </w:r>
      <w:r>
        <w:t xml:space="preserve">, one must first understand the disease burden in</w:t>
      </w:r>
      <w:r>
        <w:t xml:space="preserve"> </w:t>
      </w:r>
      <w:r>
        <w:rPr>
          <w:bCs/>
          <w:b/>
        </w:rPr>
        <w:t xml:space="preserve">DR Congo Kinshasa</w:t>
      </w:r>
      <w:r>
        <w:t xml:space="preserve">. The city is experiencing a "double burden" of disease. On one hand, traditional infectious diseases such as malaria, tuberculosis, and HIV/AIDS remain prevalent. On the other hand, there is a rapid increase in non-communicable diseases (NCDs), including hypertension, diabetes, and cardiovascular disorders.</w:t>
      </w:r>
    </w:p>
    <w:p>
      <w:pPr>
        <w:pStyle w:val="BodyText"/>
      </w:pPr>
      <w:r>
        <w:t xml:space="preserve">The urban environment of Kinshasa presents unique challenges. High population density facilitates the spread of infectious agents, while lifestyle changes associated with urbanization contribute to NCDs. The</w:t>
      </w:r>
      <w:r>
        <w:t xml:space="preserve"> </w:t>
      </w:r>
      <w:r>
        <w:rPr>
          <w:bCs/>
          <w:b/>
        </w:rPr>
        <w:t xml:space="preserve">Doctor General Practitioner</w:t>
      </w:r>
      <w:r>
        <w:t xml:space="preserve"> </w:t>
      </w:r>
      <w:r>
        <w:t xml:space="preserve">is uniquely positioned to manage this dual burden. Unlike specialists who focus on single organ systems or specific diseases, the GP provides holistic care, addressing comorbidities that are increasingly common among the Kinshasa population.</w:t>
      </w:r>
    </w:p>
    <w:bookmarkEnd w:id="21"/>
    <w:bookmarkStart w:id="25" w:name="X16c568b860ef3c01586595db5e6cd4be75852eb"/>
    <w:p>
      <w:pPr>
        <w:pStyle w:val="Heading2"/>
      </w:pPr>
      <w:r>
        <w:t xml:space="preserve">3. Structural Challenges Facing Medical Practice in Kinshasa</w:t>
      </w:r>
    </w:p>
    <w:p>
      <w:pPr>
        <w:pStyle w:val="FirstParagraph"/>
      </w:pPr>
      <w:r>
        <w:t xml:space="preserve">The efficacy of any medical professional is dependent on the infrastructure supporting them. In</w:t>
      </w:r>
      <w:r>
        <w:t xml:space="preserve"> </w:t>
      </w:r>
      <w:r>
        <w:rPr>
          <w:bCs/>
          <w:b/>
        </w:rPr>
        <w:t xml:space="preserve">DR Congo Kinshasa</w:t>
      </w:r>
      <w:r>
        <w:t xml:space="preserve">, several systemic barriers impede the ability of the</w:t>
      </w:r>
      <w:r>
        <w:t xml:space="preserve"> </w:t>
      </w:r>
      <w:r>
        <w:rPr>
          <w:bCs/>
          <w:b/>
        </w:rPr>
        <w:t xml:space="preserve">Doctor General Practitioner</w:t>
      </w:r>
      <w:r>
        <w:t xml:space="preserve"> </w:t>
      </w:r>
      <w:r>
        <w:t xml:space="preserve">to deliver optimal care.</w:t>
      </w:r>
    </w:p>
    <w:bookmarkStart w:id="22" w:name="Xdd49a96ab2444828d25b6d3810ee17ce28ab16c"/>
    <w:p>
      <w:pPr>
        <w:pStyle w:val="Heading3"/>
      </w:pPr>
      <w:r>
        <w:rPr>
          <w:iCs/>
          <w:i/>
        </w:rPr>
        <w:t xml:space="preserve">a) Infrastructure and Resource Limitations</w:t>
      </w:r>
    </w:p>
    <w:p>
      <w:pPr>
        <w:pStyle w:val="FirstParagraph"/>
      </w:pPr>
      <w:r>
        <w:t xml:space="preserve">Hospitals and clinics in Kinshasa often face intermittent electricity supplies, water shortages, and limited availability of diagnostic equipment. For the</w:t>
      </w:r>
      <w:r>
        <w:t xml:space="preserve"> </w:t>
      </w:r>
      <w:r>
        <w:rPr>
          <w:bCs/>
          <w:b/>
        </w:rPr>
        <w:t xml:space="preserve">Doctor General Practitioner</w:t>
      </w:r>
      <w:r>
        <w:t xml:space="preserve">, this necessitates a high degree of clinical acumen. Doctors must rely more on physical examination and patient history rather than advanced imaging or laboratory tests. This "clinical detective" skill set is essential in</w:t>
      </w:r>
      <w:r>
        <w:t xml:space="preserve"> </w:t>
      </w:r>
      <w:r>
        <w:rPr>
          <w:bCs/>
          <w:b/>
        </w:rPr>
        <w:t xml:space="preserve">DR Congo Kinshasa</w:t>
      </w:r>
      <w:r>
        <w:t xml:space="preserve"> </w:t>
      </w:r>
      <w:r>
        <w:t xml:space="preserve">where resource constraints are the norm rather than the exception.</w:t>
      </w:r>
    </w:p>
    <w:bookmarkEnd w:id="22"/>
    <w:bookmarkStart w:id="23" w:name="b-the-brain-drain-phenomenon"/>
    <w:p>
      <w:pPr>
        <w:pStyle w:val="Heading3"/>
      </w:pPr>
      <w:r>
        <w:rPr>
          <w:iCs/>
          <w:i/>
        </w:rPr>
        <w:t xml:space="preserve">b) The Brain Drain Phenomenon</w:t>
      </w:r>
    </w:p>
    <w:p>
      <w:pPr>
        <w:pStyle w:val="FirstParagraph"/>
      </w:pPr>
      <w:r>
        <w:t xml:space="preserve">A significant challenge facing</w:t>
      </w:r>
      <w:r>
        <w:t xml:space="preserve"> </w:t>
      </w:r>
      <w:r>
        <w:rPr>
          <w:bCs/>
          <w:b/>
        </w:rPr>
        <w:t xml:space="preserve">DR Congo Kinshasa</w:t>
      </w:r>
      <w:r>
        <w:t xml:space="preserve"> </w:t>
      </w:r>
      <w:r>
        <w:t xml:space="preserve">is the emigration of highly skilled medical professionals. Many doctors leave for better-paying opportunities in Europe or North America. This exodus creates a shortage of experienced mentors and senior practitioners, placing immense pressure on those who remain. The retention of the</w:t>
      </w:r>
      <w:r>
        <w:t xml:space="preserve"> </w:t>
      </w:r>
      <w:r>
        <w:rPr>
          <w:bCs/>
          <w:b/>
        </w:rPr>
        <w:t xml:space="preserve">Doctor General Practitioner</w:t>
      </w:r>
      <w:r>
        <w:t xml:space="preserve"> </w:t>
      </w:r>
      <w:r>
        <w:t xml:space="preserve">workforce is therefore a critical national security issue regarding public health stability.</w:t>
      </w:r>
    </w:p>
    <w:bookmarkEnd w:id="23"/>
    <w:bookmarkStart w:id="24" w:name="c-financial-barriers-for-patients"/>
    <w:p>
      <w:pPr>
        <w:pStyle w:val="Heading3"/>
      </w:pPr>
      <w:r>
        <w:rPr>
          <w:iCs/>
          <w:i/>
        </w:rPr>
        <w:t xml:space="preserve">c) Financial Barriers for Patients</w:t>
      </w:r>
    </w:p>
    <w:p>
      <w:pPr>
        <w:pStyle w:val="FirstParagraph"/>
      </w:pPr>
      <w:r>
        <w:t xml:space="preserve">In</w:t>
      </w:r>
      <w:r>
        <w:t xml:space="preserve"> </w:t>
      </w:r>
      <w:r>
        <w:rPr>
          <w:bCs/>
          <w:b/>
        </w:rPr>
        <w:t xml:space="preserve">DR Congo Kinshasa</w:t>
      </w:r>
      <w:r>
        <w:t xml:space="preserve">, out-of-pocket expenditure remains a primary method of healthcare financing. Many citizens struggle to afford consultations and medication. The</w:t>
      </w:r>
      <w:r>
        <w:t xml:space="preserve"> </w:t>
      </w:r>
      <w:r>
        <w:rPr>
          <w:bCs/>
          <w:b/>
        </w:rPr>
        <w:t xml:space="preserve">Doctor General Practitioner</w:t>
      </w:r>
      <w:r>
        <w:t xml:space="preserve"> </w:t>
      </w:r>
      <w:r>
        <w:t xml:space="preserve">often finds themselves in the difficult position of balancing medical indications with the patient's financial reality, requiring them to prescribe cost-effective treatments and prioritize essential care.</w:t>
      </w:r>
    </w:p>
    <w:bookmarkEnd w:id="24"/>
    <w:bookmarkEnd w:id="25"/>
    <w:bookmarkStart w:id="26" w:name="X60efa11d1d1134241db1531ae8780cb1bd5d519"/>
    <w:p>
      <w:pPr>
        <w:pStyle w:val="Heading2"/>
      </w:pPr>
      <w:r>
        <w:t xml:space="preserve">4. Strategic Interventions for Strengthening Primary Care</w:t>
      </w:r>
    </w:p>
    <w:p>
      <w:pPr>
        <w:pStyle w:val="FirstParagraph"/>
      </w:pPr>
      <w:r>
        <w:t xml:space="preserve">To enhance the impact of the</w:t>
      </w:r>
      <w:r>
        <w:t xml:space="preserve"> </w:t>
      </w:r>
      <w:r>
        <w:rPr>
          <w:bCs/>
          <w:b/>
        </w:rPr>
        <w:t xml:space="preserve">Doctor General Practitioner</w:t>
      </w:r>
      <w:r>
        <w:t xml:space="preserve"> </w:t>
      </w:r>
      <w:r>
        <w:t xml:space="preserve">in</w:t>
      </w:r>
      <w:r>
        <w:t xml:space="preserve"> </w:t>
      </w:r>
      <w:r>
        <w:rPr>
          <w:bCs/>
          <w:b/>
        </w:rPr>
        <w:t xml:space="preserve">DR Congo Kinshasa</w:t>
      </w:r>
      <w:r>
        <w:t xml:space="preserve">, a multi-faceted approach is required involving government policy, educational reform, and technological integration.</w:t>
      </w:r>
    </w:p>
    <w:p>
      <w:pPr>
        <w:numPr>
          <w:ilvl w:val="0"/>
          <w:numId w:val="1001"/>
        </w:numPr>
        <w:pStyle w:val="Compact"/>
      </w:pPr>
      <w:r>
        <w:rPr>
          <w:bCs/>
          <w:b/>
        </w:rPr>
        <w:t xml:space="preserve">Redefining Medical Education:</w:t>
      </w:r>
      <w:r>
        <w:t xml:space="preserve">The medical curriculum in universities located in</w:t>
      </w:r>
    </w:p>
    <w:p>
      <w:pPr>
        <w:numPr>
          <w:ilvl w:val="0"/>
          <w:numId w:val="1000"/>
        </w:numPr>
        <w:pStyle w:val="Compact"/>
      </w:pPr>
      <w:r>
        <w:t xml:space="preserve">DR Congo Kinshasa must emphasize primary care skills. Training should focus on tropical medicine, emergency response in low-resource settings, and mental health first aid. The goal is to produce a</w:t>
      </w:r>
    </w:p>
    <w:p>
      <w:pPr>
        <w:numPr>
          <w:ilvl w:val="0"/>
          <w:numId w:val="1000"/>
        </w:numPr>
        <w:pStyle w:val="Compact"/>
      </w:pPr>
      <w:r>
        <w:t xml:space="preserve">Doctor General Practitioner who is versatile and resilient.</w:t>
      </w:r>
    </w:p>
    <w:p>
      <w:pPr>
        <w:numPr>
          <w:ilvl w:val="0"/>
          <w:numId w:val="1001"/>
        </w:numPr>
        <w:pStyle w:val="Compact"/>
      </w:pPr>
      <w:r>
        <w:rPr>
          <w:bCs/>
          <w:b/>
        </w:rPr>
        <w:t xml:space="preserve">Digital Health Integration:</w:t>
      </w:r>
      <w:r>
        <w:t xml:space="preserve">The rapid adoption of mobile technology in Kinshasa offers an opportunity to support GPs. Telemedicine platforms can connect local general practitioners with specialists in major hospitals, allowing for remote consultation on complex cases. This reduces the need for patient transfer and ensures that the</w:t>
      </w:r>
    </w:p>
    <w:p>
      <w:pPr>
        <w:numPr>
          <w:ilvl w:val="0"/>
          <w:numId w:val="1000"/>
        </w:numPr>
        <w:pStyle w:val="Compact"/>
      </w:pPr>
      <w:r>
        <w:t xml:space="preserve">Doctor General Practitioner has access to a wider network of knowledge.</w:t>
      </w:r>
    </w:p>
    <w:p>
      <w:pPr>
        <w:numPr>
          <w:ilvl w:val="0"/>
          <w:numId w:val="1001"/>
        </w:numPr>
        <w:pStyle w:val="Compact"/>
      </w:pPr>
      <w:r>
        <w:rPr>
          <w:bCs/>
          <w:b/>
        </w:rPr>
        <w:t xml:space="preserve">Poorer Incentive Structures:</w:t>
      </w:r>
      <w:r>
        <w:t xml:space="preserve">To combat brain drain, the government and private insurers must develop competitive compensation packages for GPs. Furthermore, creating clear career progression pathways within the public health sector in</w:t>
      </w:r>
    </w:p>
    <w:p>
      <w:pPr>
        <w:numPr>
          <w:ilvl w:val="0"/>
          <w:numId w:val="1000"/>
        </w:numPr>
        <w:pStyle w:val="Compact"/>
      </w:pPr>
      <w:r>
        <w:t xml:space="preserve">DR Congo Kinshasa can encourage young doctors to specialize in general practice rather than seeking immediate emigration.</w:t>
      </w:r>
    </w:p>
    <w:p>
      <w:pPr>
        <w:numPr>
          <w:ilvl w:val="0"/>
          <w:numId w:val="1001"/>
        </w:numPr>
        <w:pStyle w:val="Compact"/>
      </w:pPr>
      <w:r>
        <w:rPr>
          <w:bCs/>
          <w:b/>
        </w:rPr>
        <w:t xml:space="preserve">Community Health Linkages:</w:t>
      </w:r>
      <w:r>
        <w:t xml:space="preserve">The</w:t>
      </w:r>
    </w:p>
    <w:p>
      <w:pPr>
        <w:numPr>
          <w:ilvl w:val="0"/>
          <w:numId w:val="1000"/>
        </w:numPr>
        <w:pStyle w:val="Compact"/>
      </w:pPr>
      <w:r>
        <w:t xml:space="preserve">Doctor General Practitioner should not work in isolation. Strengthening links between clinics and community health workers (CHWs) can improve preventive care. In neighborhoods of Kinshasa, CHWs can identify early signs of disease and refer patients to GPs before conditions become critical.</w:t>
      </w:r>
    </w:p>
    <w:bookmarkEnd w:id="26"/>
    <w:bookmarkStart w:id="27" w:name="section"/>
    <w:p>
      <w:pPr>
        <w:pStyle w:val="Heading2"/>
      </w:pPr>
      <w:r>
        <w:rPr>
          <w:bCs/>
          <w:b/>
          <w:iCs/>
          <w:i/>
        </w:rPr>
        <w:t xml:space="preserve">5.</w:t>
      </w:r>
    </w:p>
    <w:p>
      <w:pPr>
        <w:pStyle w:val="FirstParagraph"/>
      </w:pPr>
      <w:r>
        <w:t xml:space="preserve">The</w:t>
      </w:r>
    </w:p>
    <w:p>
      <w:pPr>
        <w:pStyle w:val="BodyText"/>
      </w:pPr>
      <w:r>
        <w:t xml:space="preserve">Doctor General Practitioner is the backbone of healthcare delivery in</w:t>
      </w:r>
    </w:p>
    <w:p>
      <w:pPr>
        <w:pStyle w:val="BodyText"/>
      </w:pPr>
      <w:r>
        <w:t xml:space="preserve">DRCongo Kinshasa. As the city continues to grow and evolve, so too must the systems that support its medical professionals. By addressing infrastructure gaps, reducing brain drain, and integrating technology into primary care practices, stakeholders can ensure that GPs are equipped to handle the complex health challenges of this region.</w:t>
      </w:r>
    </w:p>
    <w:p>
      <w:pPr>
        <w:pStyle w:val="BodyText"/>
      </w:pPr>
      <w:r>
        <w:t xml:space="preserve">Investing in general practice is not just an investment in healthcare; it is an investment in the social and economic stability of</w:t>
      </w:r>
    </w:p>
    <w:p>
      <w:pPr>
        <w:pStyle w:val="BodyText"/>
      </w:pPr>
      <w:r>
        <w:t xml:space="preserve">DRCongo Kinshasa. A healthy population requires a robust, well-supported primary care workforce. The future of public health in the capital depends on empowering the</w:t>
      </w:r>
    </w:p>
    <w:p>
      <w:pPr>
        <w:pStyle w:val="BodyText"/>
      </w:pPr>
      <w:r>
        <w:t xml:space="preserve">Doctor General Practitioner with the tools, training, and respect they deserve.</w:t>
      </w:r>
    </w:p>
    <w:bookmarkEnd w:id="27"/>
    <w:bookmarkStart w:id="28" w:name="section-1"/>
    <w:p>
      <w:pPr>
        <w:pStyle w:val="Heading2"/>
      </w:pPr>
    </w:p>
    <w:p>
      <w:pPr>
        <w:pStyle w:val="FirstParagraph"/>
      </w:pPr>
      <w:r>
        <w:t xml:space="preserve">This document serves as a foundational overview for further study and policy development. Continued research into specific regional disparities within Kinshasa will provide deeper insights into how best to tailor healthcare delivery models to the local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DR Congo Kinshasa</dc:title>
  <dc:creator/>
  <dc:language>en</dc:language>
  <cp:keywords/>
  <dcterms:created xsi:type="dcterms:W3CDTF">2026-07-29T11:18:29Z</dcterms:created>
  <dcterms:modified xsi:type="dcterms:W3CDTF">2026-07-29T11:18:29Z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