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dba20b18c65a7227deadf1f405ed46b6eafe8f1"/>
    <w:p>
      <w:pPr>
        <w:pStyle w:val="Heading1"/>
      </w:pPr>
      <w:r>
        <w:t xml:space="preserve">The Role and Evolution of the Doctor General Practitioner in Italy Milan</w:t>
      </w:r>
    </w:p>
    <w:p>
      <w:pPr>
        <w:pStyle w:val="FirstParagraph"/>
      </w:pPr>
      <w:r>
        <w:t xml:space="preserve">An Analysis of Primary Care in the Italian National Health Service within a Major Urban Context</w:t>
      </w:r>
    </w:p>
    <w:p>
      <w:pPr>
        <w:pStyle w:val="BodyText"/>
      </w:pPr>
      <w:r>
        <w:t xml:space="preserve">The landscape of primary healthcare is undergoing profound transformations globally, yet it retains specific characteristics deeply rooted in local cultural and political histories. In Italy, this system is anchored by the Figure of the</w:t>
      </w:r>
      <w:r>
        <w:t xml:space="preserve"> </w:t>
      </w:r>
      <w:r>
        <w:rPr>
          <w:bCs/>
          <w:b/>
        </w:rPr>
        <w:t xml:space="preserve">Doctor General Practitioner</w:t>
      </w:r>
      <w:r>
        <w:t xml:space="preserve">. These physicians are not merely medical practitioners but serve as a fundamental pillar of the Italian National Health Service (Servizio Sanitario Nazionale), acting as gatekeepers, coordinators, and trusted advisors to their patients. When examining these dynamics within</w:t>
      </w:r>
      <w:r>
        <w:t xml:space="preserve"> </w:t>
      </w:r>
      <w:r>
        <w:rPr>
          <w:bCs/>
          <w:b/>
        </w:rPr>
        <w:t xml:space="preserve">Italy Milan</w:t>
      </w:r>
      <w:r>
        <w:t xml:space="preserve">, a unique urban environment characterized by rapid modernization and intense demographic shifts, one observes how traditional community medicine interacts with contemporary metropolitan challenges.</w:t>
      </w:r>
    </w:p>
    <w:bookmarkStart w:id="20" w:name="Xc9b23bc56d8a22bc8bc8a0c090a7dca16362a90"/>
    <w:p>
      <w:pPr>
        <w:pStyle w:val="Heading2"/>
      </w:pPr>
      <w:r>
        <w:t xml:space="preserve">The Institutional Framework of the Doctor General Practitioner in Italy</w:t>
      </w:r>
    </w:p>
    <w:p>
      <w:pPr>
        <w:pStyle w:val="FirstParagraph"/>
      </w:pPr>
      <w:r>
        <w:t xml:space="preserve">To understand the current status of primary care, it is essential to first look at its institutional foundation. In 1978, the Italian Parliament passed Law 833, establishing a universal healthcare system free at the point of service. This law reformed previous insurance-based models into a fully public system. A central tenet of this reform was the empowerment of General Practitioners (GPs). Under this framework, Doctors General Practitioner in Italy are generally private practitioners who operate as autonomous entities but maintain exclusive contractual relationships with the Local Health Authorities (Aziende Sanitarie Locali - ASL). This dual status grants them a unique position: they provide services to patients for free through the national system, while also retaining some degree of business autonomy.</w:t>
      </w:r>
    </w:p>
    <w:p>
      <w:pPr>
        <w:pStyle w:val="BodyText"/>
      </w:pPr>
      <w:r>
        <w:t xml:space="preserve">This structure mandates that each citizen must register with a specific Doctor General Practitioner within their geographical jurisdiction. This "ticket" system (though largely abolished for many basic services in recent reforms) originally meant that the GP acted as an indispensable gatekeeper to specialized care. A patient cannot typically access a specialist or undergo diagnostic testing without a formal referral from their</w:t>
      </w:r>
      <w:r>
        <w:t xml:space="preserve"> </w:t>
      </w:r>
      <w:r>
        <w:rPr>
          <w:bCs/>
          <w:b/>
        </w:rPr>
        <w:t xml:space="preserve">Doctor General Practitioner</w:t>
      </w:r>
      <w:r>
        <w:t xml:space="preserve">. Consequently, this relationship is often long-term and highly personalized. The doctor knows not only the medical history of the individual but also the social dynamics of their family and neighborhood.</w:t>
      </w:r>
    </w:p>
    <w:bookmarkEnd w:id="20"/>
    <w:bookmarkStart w:id="21" w:name="the-unique-context-of-italy-milan"/>
    <w:p>
      <w:pPr>
        <w:pStyle w:val="Heading2"/>
      </w:pPr>
      <w:r>
        <w:t xml:space="preserve">The Unique Context of Italy Milan</w:t>
      </w:r>
    </w:p>
    <w:p>
      <w:pPr>
        <w:pStyle w:val="FirstParagraph"/>
      </w:pPr>
      <w:r>
        <w:t xml:space="preserve">If we zoom in geographically to focus on</w:t>
      </w:r>
      <w:r>
        <w:t xml:space="preserve"> </w:t>
      </w:r>
      <w:r>
        <w:rPr>
          <w:bCs/>
          <w:b/>
        </w:rPr>
        <w:t xml:space="preserve">Italy Milan</w:t>
      </w:r>
      <w:r>
        <w:t xml:space="preserve">, we encounter an environment that drastically differs from smaller Italian towns or rural areas. As the economic capital of Italy, Milan is a bustling metropolis with a dense population, high mobility rates, and significant international diversity. The demographic makeup of this city includes a large influx of foreign workers and students who may not be enrolled in the national system but still require primary medical attention.</w:t>
      </w:r>
    </w:p>
    <w:p>
      <w:pPr>
        <w:pStyle w:val="BodyText"/>
      </w:pPr>
      <w:r>
        <w:t xml:space="preserve">In this urban setting, the role of the</w:t>
      </w:r>
      <w:r>
        <w:t xml:space="preserve"> </w:t>
      </w:r>
      <w:r>
        <w:rPr>
          <w:bCs/>
          <w:b/>
        </w:rPr>
        <w:t xml:space="preserve">Doctor General Practitioner</w:t>
      </w:r>
      <w:r>
        <w:t xml:space="preserve"> </w:t>
      </w:r>
      <w:r>
        <w:t xml:space="preserve">becomes even more complex. Unlike in a small village where doctors might see patients they grew up with, GPs in Milan often deal with transient populations. The "home visits" (domiciliary care), which are traditionally a hallmark of Italian GP services, face logistical hurdles in</w:t>
      </w:r>
      <w:r>
        <w:t xml:space="preserve"> </w:t>
      </w:r>
      <w:r>
        <w:rPr>
          <w:bCs/>
          <w:b/>
        </w:rPr>
        <w:t xml:space="preserve">Italy Milan</w:t>
      </w:r>
      <w:r>
        <w:t xml:space="preserve">'s busy traffic and high-rise apartment complexes. Furthermore, the expectation for speed and efficiency is higher in a corporate hub like Milan. Patients often view their medical appointments within the broader context of their professional obligations, leading to a demand for quick resolutions while maintaining the depth of care typical of traditional Italian medicine.</w:t>
      </w:r>
    </w:p>
    <w:bookmarkEnd w:id="21"/>
    <w:bookmarkStart w:id="22" w:name="Xfba795c27f1a59a1e46d0af5f68cb3546b8e133"/>
    <w:p>
      <w:pPr>
        <w:pStyle w:val="Heading2"/>
      </w:pPr>
      <w:r>
        <w:t xml:space="preserve">Cultural Expectations and Patient-Doctor Relationships</w:t>
      </w:r>
    </w:p>
    <w:p>
      <w:pPr>
        <w:pStyle w:val="FirstParagraph"/>
      </w:pPr>
      <w:r>
        <w:t xml:space="preserve">Culturally, Italians tend to place a high value on personal relationships. The relationship between a patient and their Doctor General Practitioner is expected to be warm, empathetic, and highly communicative. This stands in contrast to more utilitarian models of healthcare found in other Northern European countries or the United States. In</w:t>
      </w:r>
      <w:r>
        <w:t xml:space="preserve"> </w:t>
      </w:r>
      <w:r>
        <w:rPr>
          <w:bCs/>
          <w:b/>
        </w:rPr>
        <w:t xml:space="preserve">Italy Milan</w:t>
      </w:r>
      <w:r>
        <w:t xml:space="preserve">, while modernity brings efficiency demands, the underlying expectation remains rooted in this personalized care model. Patients often rely on their GP for psychosocial support as much as for clinical diagnoses.</w:t>
      </w:r>
    </w:p>
    <w:p>
      <w:pPr>
        <w:pStyle w:val="BodyText"/>
      </w:pPr>
      <w:r>
        <w:t xml:space="preserve">This reliance is evident in how GPs handle non-pathological concerns. In many cultures, seeking a doctor's advice for minor ailments or lifestyle issues might be seen as unnecessary; however, within the Italian context—and specifically in the affluent yet fast-paced city of Milan—these consultations are common. The GP serves as a health counselor who helps navigate life transitions, mental health struggles, and chronic disease management in an integrated manner.</w:t>
      </w:r>
    </w:p>
    <w:bookmarkEnd w:id="22"/>
    <w:bookmarkStart w:id="23" w:name="challenges-facing-modern-primary-care"/>
    <w:p>
      <w:pPr>
        <w:pStyle w:val="Heading2"/>
      </w:pPr>
      <w:r>
        <w:t xml:space="preserve">Challenges Facing Modern Primary Care</w:t>
      </w:r>
    </w:p>
    <w:p>
      <w:pPr>
        <w:pStyle w:val="FirstParagraph"/>
      </w:pPr>
      <w:r>
        <w:t xml:space="preserve">Despite its strengths, the system faces significant challenges. One of the most pressing issues is the aging workforce. Historically, many Doctors General Practitioner in Italy reached retirement age without having enough successors to take over their practices. This "succession crisis" led to a reliance on substitute doctors (medici sostitutivi) who rotate through practices but lack continuity with patients. In</w:t>
      </w:r>
      <w:r>
        <w:t xml:space="preserve"> </w:t>
      </w:r>
      <w:r>
        <w:rPr>
          <w:bCs/>
          <w:b/>
        </w:rPr>
        <w:t xml:space="preserve">Italy Milan</w:t>
      </w:r>
      <w:r>
        <w:t xml:space="preserve">, this issue is exacerbated by the difficulty of attracting young physicians due to bureaucratic complexities and financial constraints associated with managing an ASL-contracted practice.</w:t>
      </w:r>
    </w:p>
    <w:p>
      <w:pPr>
        <w:pStyle w:val="BodyText"/>
      </w:pPr>
      <w:r>
        <w:t xml:space="preserve">Additionally, the burden on primary care has increased due to the rising prevalence of chronic diseases such as diabetes and cardiovascular conditions, which require continuous monitoring rather than acute intervention. The</w:t>
      </w:r>
      <w:r>
        <w:t xml:space="preserve"> </w:t>
      </w:r>
      <w:r>
        <w:rPr>
          <w:bCs/>
          <w:b/>
        </w:rPr>
        <w:t xml:space="preserve">Doctor General Practitioner</w:t>
      </w:r>
      <w:r>
        <w:t xml:space="preserve"> </w:t>
      </w:r>
      <w:r>
        <w:t xml:space="preserve">is increasingly tasked with coordinating complex care plans for elderly patients who often have multiple comorbidities. In a sprawling metropolis like Milan, coordination between different healthcare facilities (hospitals, clinics) can be difficult without robust digital infrastructure.</w:t>
      </w:r>
    </w:p>
    <w:bookmarkEnd w:id="23"/>
    <w:bookmarkStart w:id="24" w:name="Xb3a42a3122889d2772cc13b30443ff16b44db6f"/>
    <w:p>
      <w:pPr>
        <w:pStyle w:val="Heading2"/>
      </w:pPr>
      <w:r>
        <w:t xml:space="preserve">The Digital Transformation and Future Outlook</w:t>
      </w:r>
    </w:p>
    <w:p>
      <w:pPr>
        <w:pStyle w:val="FirstParagraph"/>
      </w:pPr>
      <w:r>
        <w:t xml:space="preserve">In response to these challenges, there is an ongoing push toward digitization in the Italian healthcare sector. The introduction of electronic health records and telemedicine platforms aims to streamline workflows for Doctors General Practitioner. For instance, the ability for a GP in</w:t>
      </w:r>
      <w:r>
        <w:t xml:space="preserve"> </w:t>
      </w:r>
      <w:r>
        <w:rPr>
          <w:bCs/>
          <w:b/>
        </w:rPr>
        <w:t xml:space="preserve">Italy Milan</w:t>
      </w:r>
      <w:r>
        <w:t xml:space="preserve"> </w:t>
      </w:r>
      <w:r>
        <w:t xml:space="preserve">to digitally prescribe medications or access a patient’s full history from various specialists can improve care coordination significantly.</w:t>
      </w:r>
    </w:p>
    <w:p>
      <w:pPr>
        <w:pStyle w:val="BodyText"/>
      </w:pPr>
      <w:r>
        <w:t xml:space="preserve">Innovations are also being explored regarding how GPs interact with urgent care centers. In busy cities like Milan, overcrowding at hospital emergency rooms is a frequent problem. By empowering the Doctor General Practitioner to handle more acute situations through extended hours or dedicated walk-in clinics (Guardia Medica), the system aims to reduce pressure on tertiary hospitals. Furthermore, fostering closer ties between GPs and local pharmacies can enhance medication management for patients.</w:t>
      </w:r>
    </w:p>
    <w:bookmarkEnd w:id="24"/>
    <w:bookmarkStart w:id="25" w:name="conclusion"/>
    <w:p>
      <w:pPr>
        <w:pStyle w:val="Heading2"/>
      </w:pPr>
      <w:r>
        <w:t xml:space="preserve">Conclusion</w:t>
      </w:r>
    </w:p>
    <w:p>
      <w:pPr>
        <w:pStyle w:val="FirstParagraph"/>
      </w:pPr>
      <w:r>
        <w:t xml:space="preserve">In conclusion, the Doctor General Practitioner remains the cornerstone of healthcare accessibility and continuity in Italy. While universal laws govern their practice nationwide, the specific demands of living in a dynamic economic center like Milan shape how these services are delivered. The challenges of succession, digital integration, and meeting the diverse needs of a metropolitan population are significant hurdles.</w:t>
      </w:r>
    </w:p>
    <w:p>
      <w:pPr>
        <w:pStyle w:val="BodyText"/>
      </w:pPr>
      <w:r>
        <w:t xml:space="preserve">However, by leveraging their trusted status within communities and adapting to modern technological tools while preserving the empathetic nature of Italian medicine, Doctors General Practitioner can continue to effectively serve patients. For policymakers in Milan and across Italy, investing in better working conditions for GPs, supporting succession planning through attractive incentives for new graduates, and accelerating digital adoption are crucial steps toward ensuring a resilient healthcare system. Ultimately, strengthening the position of the Doctor General Practitioner is synonymous with strengthening public health outcomes in any society.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Italy Milan</dc:title>
  <dc:creator/>
  <dc:language>en</dc:language>
  <cp:keywords/>
  <dcterms:created xsi:type="dcterms:W3CDTF">2026-07-29T22:08:22Z</dcterms:created>
  <dcterms:modified xsi:type="dcterms:W3CDTF">2026-07-29T22:08:22Z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