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Ivory</w:t>
      </w:r>
      <w:r>
        <w:t xml:space="preserve"> </w:t>
      </w:r>
      <w:r>
        <w:t xml:space="preserve">Coast</w:t>
      </w:r>
      <w:r>
        <w:t xml:space="preserve"> </w:t>
      </w:r>
      <w:r>
        <w:t xml:space="preserve">Abidjan</w:t>
      </w:r>
    </w:p>
    <w:bookmarkStart w:id="28" w:name="Xbd7ffcc97d8919eef0b3306386858c7f801756b"/>
    <w:p>
      <w:pPr>
        <w:pStyle w:val="Heading1"/>
      </w:pPr>
      <w:r>
        <w:t xml:space="preserve">The Evolving Role of the General Practitioner in Ivory Coast Abidjan: Bridging Public Health Challenges and Private Care</w:t>
      </w:r>
    </w:p>
    <w:p>
      <w:pPr>
        <w:pStyle w:val="FirstParagraph"/>
      </w:pPr>
      <w:r>
        <w:br/>
      </w:r>
    </w:p>
    <w:p>
      <w:pPr>
        <w:pStyle w:val="BodyText"/>
      </w:pPr>
      <w:r>
        <w:rPr>
          <w:bCs/>
          <w:b/>
        </w:rPr>
        <w:t xml:space="preserve">Abstract:</w:t>
      </w:r>
    </w:p>
    <w:p>
      <w:pPr>
        <w:pStyle w:val="BodyText"/>
      </w:pPr>
      <w:r>
        <w:t xml:space="preserve">This research paper examines the critical function of the Doctor General Practitioner within the specific healthcare landscape of Ivory Coast Abidjan. As a rapidly urbanizing metropolis, Abidjan presents unique epidemiological and structural challenges. This document analyzes how general practitioners serve as essential gatekeepers in a dualistic health system characterized by robust public institutions and an expanding private sector. Furthermore, it discusses the transition from traditional curative models to holistic primary care, addressing the rising burden of non-communicable diseases while maintaining vigilance against persistent infectious threats.</w:t>
      </w:r>
    </w:p>
    <w:p>
      <w:pPr>
        <w:pStyle w:val="BodyText"/>
      </w:pPr>
      <w:r>
        <w:br/>
      </w:r>
    </w:p>
    <w:bookmarkStart w:id="20" w:name="introduction"/>
    <w:p>
      <w:pPr>
        <w:pStyle w:val="Heading2"/>
      </w:pPr>
      <w:r>
        <w:t xml:space="preserve">1. Introduction</w:t>
      </w:r>
    </w:p>
    <w:p>
      <w:pPr>
        <w:pStyle w:val="FirstParagraph"/>
      </w:pPr>
      <w:r>
        <w:t xml:space="preserve">The healthcare system in Ivory Coast is undergoing significant transformation, driven by urbanization, demographic shifts, and economic development. At the heart of this evolution is the figure of the Doctor General Practitioner (GP). In Ivory Coast Abidjan, a city that serves as both an economic engine for West Africa and a microcosm of its health challenges, general practitioners occupy a pivotal position. They are often the first point of contact for patients seeking medical advice, acting as coordinators between specialized hospital care and community-based health initiatives.</w:t>
      </w:r>
    </w:p>
    <w:p>
      <w:pPr>
        <w:pStyle w:val="BodyText"/>
      </w:pPr>
      <w:r>
        <w:t xml:space="preserve">Understanding the role of the Doctor General Practitioner in this context requires an examination of both historical public health frameworks and modern private practice realities. The objective of this paper is to explore how general practitioners navigate these complex environments to deliver effective primary care, manage disease prevalence, and contribute to the overall stability of public health in Ivory Coast Abidjan.</w:t>
      </w:r>
    </w:p>
    <w:p>
      <w:pPr>
        <w:pStyle w:val="BodyText"/>
      </w:pPr>
      <w:r>
        <w:br/>
      </w:r>
    </w:p>
    <w:bookmarkEnd w:id="20"/>
    <w:bookmarkStart w:id="21" w:name="the-healthcare-landscape-in-abidjan"/>
    <w:p>
      <w:pPr>
        <w:pStyle w:val="Heading2"/>
      </w:pPr>
      <w:r>
        <w:t xml:space="preserve">2. The Healthcare Landscape in Abidjan</w:t>
      </w:r>
    </w:p>
    <w:p>
      <w:pPr>
        <w:pStyle w:val="FirstParagraph"/>
      </w:pPr>
      <w:r>
        <w:t xml:space="preserve">Ivory Coast Abidjan is a city of extremes. It hosts prestigious tertiary hospitals such as the University Hospital Center (CHU) Cocody, which provide advanced specialized care. However, the majority of the population relies on primary healthcare facilities for their initial medical needs. This dual structure creates a dynamic environment where general practitioners operate in two distinct spheres: public and private.</w:t>
      </w:r>
    </w:p>
    <w:p>
      <w:pPr>
        <w:pStyle w:val="BodyText"/>
      </w:pPr>
      <w:r>
        <w:br/>
      </w:r>
    </w:p>
    <w:p>
      <w:pPr>
        <w:pStyle w:val="BodyText"/>
      </w:pPr>
      <w:r>
        <w:t xml:space="preserve">In the public sector, government-funded clinics and health centers are often overburdened due to high patient volumes. In this context, doctors may function more similarly to mid-level providers due to resource constraints. Conversely, the private sector in Abidjan has seen a surge in activity over the last two decades. Wealthier neighborhoods and expanding suburbs have led to an increase in private general practices equipped with modern technology. The Doctor General Practitioner in this private setting enjoys greater autonomy but also faces higher expectations for immediate diagnostics and comprehensive treatment plans.</w:t>
      </w:r>
    </w:p>
    <w:p>
      <w:pPr>
        <w:pStyle w:val="BodyText"/>
      </w:pPr>
      <w:r>
        <w:br/>
      </w:r>
    </w:p>
    <w:bookmarkEnd w:id="21"/>
    <w:bookmarkStart w:id="22" w:name="X06ddedbce1230aaafce3e5cf559009c88ed3957"/>
    <w:p>
      <w:pPr>
        <w:pStyle w:val="Heading2"/>
      </w:pPr>
      <w:r>
        <w:t xml:space="preserve">3. Epidemiological Transition and the Scope of Practice</w:t>
      </w:r>
    </w:p>
    <w:p>
      <w:pPr>
        <w:pStyle w:val="FirstParagraph"/>
      </w:pPr>
      <w:r>
        <w:t xml:space="preserve">The burden of disease in Ivory Coast Abidjan is shifting. While infectious diseases such as malaria, HIV/AIDS, tuberculosis, and cholera remain significant public health concerns due to environmental factors and population density, there has been a marked rise in non-communicable diseases (NCDs). Cardiovascular diseases, diabetes mellitus hypertension, and certain cancers are increasingly prevalent among the urban populace.</w:t>
      </w:r>
    </w:p>
    <w:p>
      <w:pPr>
        <w:pStyle w:val="BodyText"/>
      </w:pPr>
      <w:r>
        <w:br/>
      </w:r>
    </w:p>
    <w:p>
      <w:pPr>
        <w:pStyle w:val="BodyText"/>
      </w:pPr>
      <w:r>
        <w:t xml:space="preserve">This epidemiological transition fundamentally alters the role of the Doctor General Practitioner. Traditionally focused on acute infectious disease management, modern GPs in Abidjan must now possess the skills to manage chronic conditions. This involves long-term patient monitoring, lifestyle counseling, and preventive care strategies. For instance, a GP in Cocody or Plateau may spend significant time managing blood pressure and glucose levels rather than solely treating fevers caused by malaria. The ability to distinguish between common viral illnesses and early signs of chronic metabolic disorders is therefore a critical competency for general practitioners in this region.</w:t>
      </w:r>
    </w:p>
    <w:p>
      <w:pPr>
        <w:pStyle w:val="BodyText"/>
      </w:pPr>
      <w:r>
        <w:br/>
      </w:r>
    </w:p>
    <w:bookmarkEnd w:id="22"/>
    <w:bookmarkStart w:id="23" w:name="primary-care-as-a-gatekeeper"/>
    <w:p>
      <w:pPr>
        <w:pStyle w:val="Heading2"/>
      </w:pPr>
      <w:r>
        <w:t xml:space="preserve">4. Primary Care as a Gatekeeper</w:t>
      </w:r>
    </w:p>
    <w:p>
      <w:pPr>
        <w:pStyle w:val="FirstParagraph"/>
      </w:pPr>
      <w:r>
        <w:t xml:space="preserve">In many developed healthcare systems, the GP acts as a strict gatekeeper to specialized care. In Ivory Coast Abidjan, this role is emerging but remains fluid. Due to cultural preferences and economic factors, patients often self-refer directly to specialists or large hospitals if they can afford it. This bypasses primary care and strains tertiary resources.</w:t>
      </w:r>
    </w:p>
    <w:p>
      <w:pPr>
        <w:pStyle w:val="BodyText"/>
      </w:pPr>
      <w:r>
        <w:br/>
      </w:r>
    </w:p>
    <w:p>
      <w:pPr>
        <w:pStyle w:val="BodyText"/>
      </w:pPr>
      <w:r>
        <w:t xml:space="preserve">The Doctor General Practitioner plays a crucial educational role here. By providing accessible, affordable, and continuous care within the local community (quartier), GPs encourage early intervention. Effective general practice in Abidjan involves building trust with patients from diverse socio-economic backgrounds. When a GP successfully manages a patient’s hypertension or diabetes locally, it reduces the pressure on overcrowded specialized clinics in major hospitals like the CHU or Clinique Internationale Sainte Anne-Marie.</w:t>
      </w:r>
    </w:p>
    <w:p>
      <w:pPr>
        <w:pStyle w:val="BodyText"/>
      </w:pPr>
      <w:r>
        <w:br/>
      </w:r>
    </w:p>
    <w:bookmarkEnd w:id="23"/>
    <w:bookmarkStart w:id="24" w:name="challenges-facing-general-practitioners"/>
    <w:p>
      <w:pPr>
        <w:pStyle w:val="Heading2"/>
      </w:pPr>
      <w:r>
        <w:t xml:space="preserve">5. Challenges Facing General Practitioners</w:t>
      </w:r>
    </w:p>
    <w:p>
      <w:pPr>
        <w:pStyle w:val="FirstParagraph"/>
      </w:pPr>
      <w:r>
        <w:t xml:space="preserve">Despite their importance, general practitioners in Ivory Coast Abidjan face several structural challenges. First is the issue of health insurance penetration. While national health coverage initiatives exist, out-of-pocket payments remain common for a significant portion of the population. This financial barrier can limit patient adherence to treatment plans and restrict access to necessary follow-up visits.</w:t>
      </w:r>
    </w:p>
    <w:p>
      <w:pPr>
        <w:pStyle w:val="BodyText"/>
      </w:pPr>
      <w:r>
        <w:br/>
      </w:r>
    </w:p>
    <w:p>
      <w:pPr>
        <w:pStyle w:val="BodyText"/>
      </w:pPr>
      <w:r>
        <w:t xml:space="preserve">Secondly, there is the challenge of continuous medical education. The medical field evolves rapidly, and staying updated on global guidelines for managing NCDs or new infectious disease protocols requires ongoing training. Access to high-quality continuing professional development opportunities varies depending on whether a practitioner works in a well-resourced private clinic or an underfunded public center.</w:t>
      </w:r>
    </w:p>
    <w:p>
      <w:pPr>
        <w:pStyle w:val="BodyText"/>
      </w:pPr>
      <w:r>
        <w:br/>
      </w:r>
    </w:p>
    <w:p>
      <w:pPr>
        <w:pStyle w:val="BodyText"/>
      </w:pPr>
      <w:r>
        <w:t xml:space="preserve">Additionally, the urban infrastructure of Abidjan poses logistical hurdles. Traffic congestion can delay emergency referrals, and disparities in sanitation between affluent areas and informal settlements affect disease patterns. General practitioners must be adaptable clinicians who can navigate these logistical realities while maintaining high standards of care.</w:t>
      </w:r>
    </w:p>
    <w:p>
      <w:pPr>
        <w:pStyle w:val="BodyText"/>
      </w:pPr>
      <w:r>
        <w:br/>
      </w:r>
    </w:p>
    <w:bookmarkEnd w:id="24"/>
    <w:bookmarkStart w:id="25" w:name="the-future-integration-and-technology"/>
    <w:p>
      <w:pPr>
        <w:pStyle w:val="Heading2"/>
      </w:pPr>
      <w:r>
        <w:t xml:space="preserve">6. The Future: Integration and Technology</w:t>
      </w:r>
    </w:p>
    <w:p>
      <w:pPr>
        <w:pStyle w:val="FirstParagraph"/>
      </w:pPr>
      <w:r>
        <w:t xml:space="preserve">The future of general practice in Ivory Coast Abidjan lies in integration and technology. There is a growing movement to integrate community health workers with licensed medical doctors to create a seamless network of primary care. In this model, GPs would oversee teams that conduct home visits and health screenings, extending their reach beyond the clinic walls.</w:t>
      </w:r>
    </w:p>
    <w:p>
      <w:pPr>
        <w:pStyle w:val="BodyText"/>
      </w:pPr>
      <w:r>
        <w:br/>
      </w:r>
    </w:p>
    <w:p>
      <w:pPr>
        <w:pStyle w:val="BodyText"/>
      </w:pPr>
      <w:r>
        <w:t xml:space="preserve">Furthermore, digital health technologies offer promising solutions. Telemedicine platforms are beginning to emerge in Abidjan, allowing general practitioners to consult with remote specialists or manage follow-up appointments for chronic patients more efficiently. Electronic medical records could help track patient histories across different facilities, ensuring continuity of care even when a patient moves between neighborhoods.</w:t>
      </w:r>
    </w:p>
    <w:p>
      <w:pPr>
        <w:pStyle w:val="BodyText"/>
      </w:pPr>
      <w:r>
        <w:br/>
      </w:r>
    </w:p>
    <w:bookmarkEnd w:id="25"/>
    <w:bookmarkStart w:id="26" w:name="conclusion"/>
    <w:p>
      <w:pPr>
        <w:pStyle w:val="Heading2"/>
      </w:pPr>
      <w:r>
        <w:t xml:space="preserve">7. Conclusion</w:t>
      </w:r>
    </w:p>
    <w:p>
      <w:pPr>
        <w:pStyle w:val="FirstParagraph"/>
      </w:pPr>
      <w:r>
        <w:t xml:space="preserve">The Doctor General Practitioner in Ivory Coast Abidjan is not merely a secondary option to specialized hospital care; they are the foundation of a resilient health system. As the city continues to grow and change, their role expands from simple symptom management to comprehensive health stewardship. By addressing both infectious and chronic diseases, navigating the public-private divide, and advocating for preventive care, general practitioners contribute significantly to the well-being of Ivorian society.</w:t>
      </w:r>
    </w:p>
    <w:p>
      <w:pPr>
        <w:pStyle w:val="BodyText"/>
      </w:pPr>
      <w:r>
        <w:br/>
      </w:r>
    </w:p>
    <w:p>
      <w:pPr>
        <w:pStyle w:val="BodyText"/>
      </w:pPr>
      <w:r>
        <w:t xml:space="preserve">Strengthening this sector requires policy support that improves insurance coverage facilitates access to continuing education and invests in digital infrastructure. Only by empowering the general practitioner can Ivory Coast Abidjan achieve equitable health outcomes for all its residents, ensuring that high-quality primary care is accessible regardless of socio-economic status.</w:t>
      </w:r>
    </w:p>
    <w:p>
      <w:pPr>
        <w:pStyle w:val="BodyText"/>
      </w:pPr>
      <w:r>
        <w:br/>
      </w:r>
    </w:p>
    <w:bookmarkEnd w:id="26"/>
    <w:bookmarkStart w:id="27" w:name="references"/>
    <w:p>
      <w:pPr>
        <w:pStyle w:val="Heading2"/>
      </w:pPr>
      <w:r>
        <w:t xml:space="preserve">References</w:t>
      </w:r>
    </w:p>
    <w:p>
      <w:pPr>
        <w:numPr>
          <w:ilvl w:val="0"/>
          <w:numId w:val="1001"/>
        </w:numPr>
        <w:pStyle w:val="Compact"/>
      </w:pPr>
      <w:r>
        <w:t xml:space="preserve">Ivorian Ministry of Health. (2023). National Strategic Plan for Primary Healthcare Development.</w:t>
      </w:r>
    </w:p>
    <w:p>
      <w:pPr>
        <w:numPr>
          <w:ilvl w:val="0"/>
          <w:numId w:val="1001"/>
        </w:numPr>
        <w:pStyle w:val="Compact"/>
      </w:pPr>
      <w:r>
        <w:t xml:space="preserve">African Journal of Primary Health Care and Family Medicine. (2024). Urbanization and the Rise of Non-Communicable Diseases in West Africa.</w:t>
      </w:r>
    </w:p>
    <w:p>
      <w:pPr>
        <w:numPr>
          <w:ilvl w:val="0"/>
          <w:numId w:val="1001"/>
        </w:numPr>
        <w:pStyle w:val="Compact"/>
      </w:pPr>
      <w:r>
        <w:t xml:space="preserve">World Health Organization. (2023). Regional Office for Africa: Health System Resilience in Côte d'Ivoire.</w:t>
      </w:r>
    </w:p>
    <w:p>
      <w:pPr>
        <w:numPr>
          <w:ilvl w:val="0"/>
          <w:numId w:val="1001"/>
        </w:numPr>
        <w:pStyle w:val="Compact"/>
      </w:pPr>
      <w:r>
        <w:t xml:space="preserve">Côte d'Ivoire National Institute of Statistics. (2023). Demographic and Health Survey Reports.</w:t>
      </w:r>
    </w:p>
    <w:p>
      <w:pPr>
        <w:pStyle w:val="FirstParagraph"/>
      </w:pP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General Practitioner in Ivory Coast Abidjan</dc:title>
  <dc:creator/>
  <dc:language>en</dc:language>
  <cp:keywords/>
  <dcterms:created xsi:type="dcterms:W3CDTF">2026-07-29T05:55:41Z</dcterms:created>
  <dcterms:modified xsi:type="dcterms:W3CDTF">2026-07-29T05:55:41Z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