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2" w:name="X508a40ba5b1f6920ca7ef6950c8a81cd887eca9"/>
    <w:p>
      <w:pPr>
        <w:pStyle w:val="Heading1"/>
      </w:pPr>
      <w:r>
        <w:t xml:space="preserve">A Critical Analysis of the Doctor General Practitioner Role within the Japanese Healthcare Ecosystem in Japan Tokyo</w:t>
      </w:r>
    </w:p>
    <w:p>
      <w:pPr>
        <w:pStyle w:val="FirstParagraph"/>
      </w:pPr>
    </w:p>
    <w:p>
      <w:pPr>
        <w:pStyle w:val="BodyText"/>
      </w:pPr>
      <w:r>
        <w:rPr>
          <w:bCs/>
          <w:b/>
        </w:rPr>
        <w:t xml:space="preserve">Abstract:</w:t>
      </w:r>
    </w:p>
    <w:p>
      <w:pPr>
        <w:pStyle w:val="BodyText"/>
      </w:pPr>
      <w:r>
        <w:t xml:space="preserve">This research paper examines the pivotal role of the Doctor General Practitioner (GP) in modern healthcare systems, with a specific focus on its implementation and cultural adaptation within Japan Tokyo. As Japan faces a super-aged society, the reliance on specialized care has reached unsustainable levels. This document explores how integrating comprehensive primary care through the Doctor General Practitioner model can alleviate hospital congestion in urban centers like Japan Tokyo. Furthermore, it analyzes the regulatory frameworks, patient expectations, and systemic challenges associated with establishing this medical pillar in one of the world’s most densely populated metropolitan areas.</w:t>
      </w:r>
    </w:p>
    <w:bookmarkStart w:id="20" w:name="introduction"/>
    <w:p>
      <w:pPr>
        <w:pStyle w:val="Heading2"/>
      </w:pPr>
      <w:r>
        <w:t xml:space="preserve">1. Introduction</w:t>
      </w:r>
    </w:p>
    <w:p>
      <w:pPr>
        <w:pStyle w:val="FirstParagraph"/>
      </w:pPr>
      <w:r>
        <w:t xml:space="preserve">The global healthcare landscape is undergoing a significant paradigm shift from hospital-centric care to community-based primary care. At the heart of this transition lies the</w:t>
      </w:r>
      <w:r>
        <w:t xml:space="preserve"> </w:t>
      </w:r>
      <w:r>
        <w:rPr>
          <w:iCs/>
          <w:i/>
          <w:bCs/>
          <w:b/>
        </w:rPr>
        <w:t xml:space="preserve">Doctor General Practitioner</w:t>
      </w:r>
      <w:r>
        <w:t xml:space="preserve">, a medical professional trained to provide holistic, continuous, and comprehensive health services regardless of sex, age, or disease type. While this model is standard in many Western nations with established National Health Services or robust insurance mandates for primary care referrals, its application in East Asia presents unique complexities.</w:t>
      </w:r>
    </w:p>
    <w:p>
      <w:pPr>
        <w:pStyle w:val="BodyText"/>
      </w:pPr>
      <w:r>
        <w:t xml:space="preserve">This paper specifically targets</w:t>
      </w:r>
      <w:r>
        <w:t xml:space="preserve"> </w:t>
      </w:r>
      <w:r>
        <w:rPr>
          <w:iCs/>
          <w:i/>
          <w:bCs/>
          <w:b/>
        </w:rPr>
        <w:t xml:space="preserve">Japan Tokyo</w:t>
      </w:r>
      <w:r>
        <w:t xml:space="preserve">, a metropolis that serves as both the economic engine of Japan and a microcosm of its demographic crisis. With over 14 million residents in the greater metropolitan area,</w:t>
      </w:r>
      <w:r>
        <w:t xml:space="preserve"> </w:t>
      </w:r>
      <w:r>
        <w:rPr>
          <w:iCs/>
          <w:i/>
          <w:bCs/>
          <w:b/>
        </w:rPr>
        <w:t xml:space="preserve">Japan Tokyo</w:t>
      </w:r>
      <w:r>
        <w:t xml:space="preserve"> </w:t>
      </w:r>
      <w:r>
        <w:t xml:space="preserve">experiences intense pressure on its medical infrastructure. The traditional Japanese healthcare system is renowned for its accessibility and high quality, yet it suffers from an imbalance where patients frequently bypass primary care to visit large specialized hospitals directly. This paper argues that strengthening the position of the Doctor General Practitioner in</w:t>
      </w:r>
      <w:r>
        <w:t xml:space="preserve"> </w:t>
      </w:r>
      <w:r>
        <w:rPr>
          <w:iCs/>
          <w:i/>
          <w:bCs/>
          <w:b/>
        </w:rPr>
        <w:t xml:space="preserve">Japan Tokyo</w:t>
      </w:r>
      <w:r>
        <w:t xml:space="preserve"> </w:t>
      </w:r>
      <w:r>
        <w:t xml:space="preserve">is not merely a medical preference but a socioeconomic necessity.</w:t>
      </w:r>
    </w:p>
    <w:bookmarkEnd w:id="20"/>
    <w:bookmarkStart w:id="21" w:name="X73556bf4ee87250ada8509eb297c524d6d62f7a"/>
    <w:p>
      <w:pPr>
        <w:pStyle w:val="Heading2"/>
      </w:pPr>
      <w:r>
        <w:t xml:space="preserve">2. The Current Healthcare Landscape in Japan Tokyo</w:t>
      </w:r>
    </w:p>
    <w:p>
      <w:pPr>
        <w:pStyle w:val="FirstParagraph"/>
      </w:pPr>
      <w:r>
        <w:t xml:space="preserve">To understand the necessity of the Doctor General Practitioner, one must first analyze the current state of healthcare in</w:t>
      </w:r>
      <w:r>
        <w:t xml:space="preserve"> </w:t>
      </w:r>
      <w:r>
        <w:rPr>
          <w:iCs/>
          <w:i/>
          <w:bCs/>
          <w:b/>
        </w:rPr>
        <w:t xml:space="preserve">Japan Tokyo</w:t>
      </w:r>
      <w:r>
        <w:t xml:space="preserve">. Japan has one of the highest life expectancies globally, primarily due to a diet rich in fish and vegetables, low obesity rates, and excellent access to medical technology. However, this success comes at a cost. Japan is officially classified as a "super-aged" society, with nearly 29% of its population aged 65 or older.</w:t>
      </w:r>
    </w:p>
    <w:p>
      <w:pPr>
        <w:pStyle w:val="BodyText"/>
      </w:pPr>
      <w:r>
        <w:t xml:space="preserve">In</w:t>
      </w:r>
      <w:r>
        <w:t xml:space="preserve"> </w:t>
      </w:r>
      <w:r>
        <w:rPr>
          <w:iCs/>
          <w:i/>
          <w:bCs/>
          <w:b/>
        </w:rPr>
        <w:t xml:space="preserve">Japan Tokyo</w:t>
      </w:r>
      <w:r>
        <w:t xml:space="preserve">, this demographic reality is amplified by urban density. Patients in the capital city have historically favored direct access to specialists. The cultural perception is that a specialist represents higher quality care, leading to overcrowding at tertiary hospitals for conditions that could be managed by primary care physicians. This phenomenon creates inefficiencies: long waiting times, increased healthcare costs due to redundant testing, and burnout among hospital staff who are managing chronic diseases rather than acute trauma or complex surgeries.</w:t>
      </w:r>
    </w:p>
    <w:bookmarkEnd w:id="21"/>
    <w:bookmarkStart w:id="24" w:name="Xeab0ebf838b16850aaaec27d1c19e9ef45d6afc"/>
    <w:p>
      <w:pPr>
        <w:pStyle w:val="Heading2"/>
      </w:pPr>
      <w:r>
        <w:t xml:space="preserve">3. The Role of the Doctor General Practitioner</w:t>
      </w:r>
    </w:p>
    <w:p>
      <w:pPr>
        <w:pStyle w:val="FirstParagraph"/>
      </w:pPr>
      <w:r>
        <w:t xml:space="preserve">The</w:t>
      </w:r>
      <w:r>
        <w:t xml:space="preserve"> </w:t>
      </w:r>
      <w:r>
        <w:rPr>
          <w:iCs/>
          <w:i/>
          <w:bCs/>
          <w:b/>
        </w:rPr>
        <w:t xml:space="preserve">Doctor General Practitioner</w:t>
      </w:r>
      <w:r>
        <w:t xml:space="preserve"> </w:t>
      </w:r>
      <w:r>
        <w:t xml:space="preserve">serves as the first point of contact for patients. Their responsibilities extend beyond diagnosing common illnesses; they act as case managers who coordinate care across different specialties, manage chronic conditions such as diabetes and hypertension, and emphasize preventive medicine. In the context of</w:t>
      </w:r>
      <w:r>
        <w:t xml:space="preserve"> </w:t>
      </w:r>
      <w:r>
        <w:rPr>
          <w:iCs/>
          <w:i/>
          <w:bCs/>
          <w:b/>
        </w:rPr>
        <w:t xml:space="preserve">Japan Tokyo</w:t>
      </w:r>
      <w:r>
        <w:t xml:space="preserve">, the Doctor General Practitioner must also navigate a complex web of insurance regulations.</w:t>
      </w:r>
    </w:p>
    <w:bookmarkStart w:id="22" w:name="gatekeeping-function"/>
    <w:p>
      <w:pPr>
        <w:pStyle w:val="Heading3"/>
      </w:pPr>
      <w:r>
        <w:t xml:space="preserve">3.1. Gatekeeping Function</w:t>
      </w:r>
    </w:p>
    <w:p>
      <w:pPr>
        <w:pStyle w:val="FirstParagraph"/>
      </w:pPr>
      <w:r>
        <w:t xml:space="preserve">In many successful primary care models, GPs act as "gatekeepers," referring patients to specialists only when necessary. This helps regulate the flow of patients in</w:t>
      </w:r>
      <w:r>
        <w:t xml:space="preserve"> </w:t>
      </w:r>
      <w:r>
        <w:rPr>
          <w:iCs/>
          <w:i/>
          <w:bCs/>
          <w:b/>
        </w:rPr>
        <w:t xml:space="preserve">Japan Tokyo</w:t>
      </w:r>
      <w:r>
        <w:t xml:space="preserve">. By empowering the Doctor General Practitioner to manage initial consultations, large hospitals can focus on critical care. However, implementing strict gatekeeping in Japan requires a cultural shift among both doctors and patients.</w:t>
      </w:r>
    </w:p>
    <w:bookmarkEnd w:id="22"/>
    <w:bookmarkStart w:id="23" w:name="continuity-of-care"/>
    <w:p>
      <w:pPr>
        <w:pStyle w:val="Heading3"/>
      </w:pPr>
      <w:r>
        <w:t xml:space="preserve">3.2. Continuity of Care</w:t>
      </w:r>
    </w:p>
    <w:p>
      <w:pPr>
        <w:pStyle w:val="FirstParagraph"/>
      </w:pPr>
      <w:r>
        <w:t xml:space="preserve">A key feature of the</w:t>
      </w:r>
      <w:r>
        <w:t xml:space="preserve"> </w:t>
      </w:r>
      <w:r>
        <w:rPr>
          <w:iCs/>
          <w:i/>
          <w:bCs/>
          <w:b/>
        </w:rPr>
        <w:t xml:space="preserve">Doctor General Practitioner</w:t>
      </w:r>
      <w:r>
        <w:t xml:space="preserve"> </w:t>
      </w:r>
      <w:r>
        <w:t xml:space="preserve">role is continuity. In</w:t>
      </w:r>
      <w:r>
        <w:t xml:space="preserve"> </w:t>
      </w:r>
      <w:r>
        <w:rPr>
          <w:iCs/>
          <w:i/>
          <w:bCs/>
          <w:b/>
        </w:rPr>
        <w:t xml:space="preserve">Japan Tokyo</w:t>
      </w:r>
      <w:r>
        <w:t xml:space="preserve">, where mobile populations are high, maintaining a continuous medical record can be challenging. The integration of digital health records and interoperable systems is essential for the Doctor General Practitioner to effectively monitor patient history over time.</w:t>
      </w:r>
    </w:p>
    <w:bookmarkEnd w:id="23"/>
    <w:bookmarkEnd w:id="24"/>
    <w:bookmarkStart w:id="28" w:name="X8b299a5a88c11a4130297dc86c2caec044ee209"/>
    <w:p>
      <w:pPr>
        <w:pStyle w:val="Heading2"/>
      </w:pPr>
      <w:r>
        <w:t xml:space="preserve">4. Challenges to Implementation in Japan Tokyo</w:t>
      </w:r>
    </w:p>
    <w:p>
      <w:pPr>
        <w:pStyle w:val="FirstParagraph"/>
      </w:pPr>
      <w:r>
        <w:t xml:space="preserve">The adoption of the</w:t>
      </w:r>
      <w:r>
        <w:t xml:space="preserve"> </w:t>
      </w:r>
      <w:r>
        <w:rPr>
          <w:iCs/>
          <w:i/>
          <w:bCs/>
          <w:b/>
        </w:rPr>
        <w:t xml:space="preserve">Doctor General Practitioner</w:t>
      </w:r>
      <w:r>
        <w:t xml:space="preserve"> </w:t>
      </w:r>
      <w:r>
        <w:t xml:space="preserve">model in</w:t>
      </w:r>
      <w:r>
        <w:t xml:space="preserve"> </w:t>
      </w:r>
      <w:r>
        <w:rPr>
          <w:iCs/>
          <w:i/>
          <w:bCs/>
          <w:b/>
        </w:rPr>
        <w:t xml:space="preserve">Japan Tokyo</w:t>
      </w:r>
      <w:r>
        <w:t xml:space="preserve"> </w:t>
      </w:r>
      <w:r>
        <w:t xml:space="preserve">faces several structural and cultural hurdles.</w:t>
      </w:r>
    </w:p>
    <w:bookmarkStart w:id="25" w:name="insurance-reimbursement-structures"/>
    <w:p>
      <w:pPr>
        <w:pStyle w:val="Heading3"/>
      </w:pPr>
      <w:r>
        <w:t xml:space="preserve">4.1. Insurance Reimbursement Structures</w:t>
      </w:r>
    </w:p>
    <w:p>
      <w:pPr>
        <w:pStyle w:val="FirstParagraph"/>
      </w:pPr>
      <w:r>
        <w:t xml:space="preserve">The Japanese universal health insurance system reimburses services based on fee schedules set by the government. Currently, visits to small clinics are cheaper than hospital visits, but there is no significant financial penalty for bypassing a GP to see a specialist directly in many cases. To promote the Doctor General Practitioner, policy changes may be required to offer higher reimbursement rates for comprehensive primary care packages or to impose referral fees for non-referral specialist visits.</w:t>
      </w:r>
    </w:p>
    <w:bookmarkEnd w:id="25"/>
    <w:bookmarkStart w:id="26" w:name="physician-training-and-perception"/>
    <w:p>
      <w:pPr>
        <w:pStyle w:val="Heading3"/>
      </w:pPr>
      <w:r>
        <w:t xml:space="preserve">4.2. Physician Training and Perception</w:t>
      </w:r>
    </w:p>
    <w:p>
      <w:pPr>
        <w:pStyle w:val="FirstParagraph"/>
      </w:pPr>
      <w:r>
        <w:t xml:space="preserve">In</w:t>
      </w:r>
      <w:r>
        <w:t xml:space="preserve"> </w:t>
      </w:r>
      <w:r>
        <w:rPr>
          <w:iCs/>
          <w:i/>
          <w:bCs/>
          <w:b/>
        </w:rPr>
        <w:t xml:space="preserve">Japan Tokyo</w:t>
      </w:r>
      <w:r>
        <w:t xml:space="preserve">, medical prestige is often associated with specialized, technical fields such as surgery or oncology. General practice has historically been viewed as less prestigious, making it difficult to attract top-tier medical graduates to become Doctor General Practitioners. Reforming medical education in universities located in</w:t>
      </w:r>
      <w:r>
        <w:t xml:space="preserve"> </w:t>
      </w:r>
      <w:r>
        <w:rPr>
          <w:iCs/>
          <w:i/>
          <w:bCs/>
          <w:b/>
        </w:rPr>
        <w:t xml:space="preserve">Japan Tokyo</w:t>
      </w:r>
      <w:r>
        <w:t xml:space="preserve"> </w:t>
      </w:r>
      <w:r>
        <w:t xml:space="preserve">to emphasize the intellectual and clinical complexity of general practice is crucial.</w:t>
      </w:r>
    </w:p>
    <w:bookmarkEnd w:id="26"/>
    <w:bookmarkStart w:id="27" w:name="patient-expectations-and-trust"/>
    <w:p>
      <w:pPr>
        <w:pStyle w:val="Heading3"/>
      </w:pPr>
      <w:r>
        <w:t xml:space="preserve">4.3. Patient Expectations and Trust</w:t>
      </w:r>
    </w:p>
    <w:p>
      <w:pPr>
        <w:pStyle w:val="FirstParagraph"/>
      </w:pPr>
      <w:r>
        <w:t xml:space="preserve">Tokyo residents are highly educated about health but may lack trust in primary care providers for complex issues. Building this trust requires time, effective communication, and demonstrated outcomes by the Doctor General Practitioner. Furthermore, the fast-paced lifestyle of</w:t>
      </w:r>
      <w:r>
        <w:t xml:space="preserve"> </w:t>
      </w:r>
      <w:r>
        <w:rPr>
          <w:iCs/>
          <w:i/>
          <w:bCs/>
          <w:b/>
        </w:rPr>
        <w:t xml:space="preserve">Japan Tokyo</w:t>
      </w:r>
      <w:r>
        <w:t xml:space="preserve"> </w:t>
      </w:r>
      <w:r>
        <w:t xml:space="preserve">means patients prioritize convenience; clinics must offer extended hours and efficient booking systems to remain viable competitors to hospital outpatient departments.</w:t>
      </w:r>
    </w:p>
    <w:bookmarkEnd w:id="27"/>
    <w:bookmarkEnd w:id="28"/>
    <w:bookmarkStart w:id="29" w:name="Xca5ff6ed1f1385a1a5ebc2617048351529fd025"/>
    <w:p>
      <w:pPr>
        <w:pStyle w:val="Heading2"/>
      </w:pPr>
      <w:r>
        <w:t xml:space="preserve">5. Strategic Recommendations for Japan Tokyo</w:t>
      </w:r>
    </w:p>
    <w:p>
      <w:pPr>
        <w:pStyle w:val="FirstParagraph"/>
      </w:pPr>
      <w:r>
        <w:t xml:space="preserve">To successfully integrate the Doctor General Practitioner into the healthcare fabric of</w:t>
      </w:r>
      <w:r>
        <w:t xml:space="preserve"> </w:t>
      </w:r>
      <w:r>
        <w:rPr>
          <w:iCs/>
          <w:i/>
          <w:bCs/>
          <w:b/>
        </w:rPr>
        <w:t xml:space="preserve">Japan Tokyo</w:t>
      </w:r>
      <w:r>
        <w:t xml:space="preserve">, a multi-faceted approach is recommended:</w:t>
      </w:r>
    </w:p>
    <w:p>
      <w:pPr>
        <w:numPr>
          <w:ilvl w:val="0"/>
          <w:numId w:val="1001"/>
        </w:numPr>
        <w:pStyle w:val="Compact"/>
      </w:pPr>
      <w:r>
        <w:rPr>
          <w:bCs/>
          <w:b/>
        </w:rPr>
        <w:t xml:space="preserve">Digital Integration:</w:t>
      </w:r>
      <w:r>
        <w:t xml:space="preserve"> </w:t>
      </w:r>
      <w:r>
        <w:t xml:space="preserve">Develop a unified digital health platform accessible by GPs and specialists to facilitate seamless referrals and data sharing.</w:t>
      </w:r>
    </w:p>
    <w:p>
      <w:pPr>
        <w:numPr>
          <w:ilvl w:val="0"/>
          <w:numId w:val="1001"/>
        </w:numPr>
        <w:pStyle w:val="Compact"/>
      </w:pPr>
      <w:r>
        <w:rPr>
          <w:bCs/>
          <w:b/>
        </w:rPr>
        <w:t xml:space="preserve">Economic Incentives:</w:t>
      </w:r>
      <w:r>
        <w:t xml:space="preserve"> </w:t>
      </w:r>
      <w:r>
        <w:t xml:space="preserve">Adjust insurance fees to reward preventive care and chronic disease management performed by the Doctor General Practitioner.</w:t>
      </w:r>
    </w:p>
    <w:p>
      <w:pPr>
        <w:numPr>
          <w:ilvl w:val="0"/>
          <w:numId w:val="1001"/>
        </w:numPr>
        <w:pStyle w:val="Compact"/>
      </w:pPr>
      <w:r>
        <w:rPr>
          <w:bCs/>
          <w:b/>
        </w:rPr>
        <w:t xml:space="preserve">Educational Reform:</w:t>
      </w:r>
      <w:r>
        <w:t xml:space="preserve"> </w:t>
      </w:r>
      <w:r>
        <w:t xml:space="preserve">Introduce residency programs specifically for general practice in teaching hospitals across</w:t>
      </w:r>
      <w:r>
        <w:t xml:space="preserve"> </w:t>
      </w:r>
      <w:r>
        <w:rPr>
          <w:iCs/>
          <w:i/>
          <w:bCs/>
          <w:b/>
        </w:rPr>
        <w:t xml:space="preserve">Japan Tokyo</w:t>
      </w:r>
      <w:r>
        <w:t xml:space="preserve">, highlighting career stability and professional fulfillment.</w:t>
      </w:r>
    </w:p>
    <w:p>
      <w:pPr>
        <w:numPr>
          <w:ilvl w:val="0"/>
          <w:numId w:val="1001"/>
        </w:numPr>
        <w:pStyle w:val="Compact"/>
      </w:pPr>
      <w:r>
        <w:rPr>
          <w:bCs/>
          <w:b/>
        </w:rPr>
        <w:t xml:space="preserve">Public Awareness Campaigns:</w:t>
      </w:r>
      <w:r>
        <w:t xml:space="preserve"> </w:t>
      </w:r>
      <w:r>
        <w:t xml:space="preserve">Educate the public on the benefits of primary care, positioning the Doctor General Practitioner as a partner in long-term health rather than just a prescriber of medication.</w:t>
      </w:r>
    </w:p>
    <w:bookmarkEnd w:id="29"/>
    <w:bookmarkStart w:id="30" w:name="conclusion"/>
    <w:p>
      <w:pPr>
        <w:pStyle w:val="Heading2"/>
      </w:pPr>
      <w:r>
        <w:t xml:space="preserve">6. Conclusion</w:t>
      </w:r>
    </w:p>
    <w:p>
      <w:pPr>
        <w:pStyle w:val="FirstParagraph"/>
      </w:pPr>
      <w:r>
        <w:t xml:space="preserve">The healthcare system in</w:t>
      </w:r>
      <w:r>
        <w:t xml:space="preserve"> </w:t>
      </w:r>
      <w:r>
        <w:rPr>
          <w:iCs/>
          <w:i/>
          <w:bCs/>
          <w:b/>
        </w:rPr>
        <w:t xml:space="preserve">Japan Tokyo</w:t>
      </w:r>
      <w:r>
        <w:t xml:space="preserve">, while advanced, is strained by demographic realities that demand a more sustainable model. The</w:t>
      </w:r>
      <w:r>
        <w:t xml:space="preserve"> </w:t>
      </w:r>
      <w:r>
        <w:rPr>
          <w:iCs/>
          <w:i/>
          <w:bCs/>
          <w:b/>
        </w:rPr>
        <w:t xml:space="preserve">Doctor General Practitioner</w:t>
      </w:r>
      <w:r>
        <w:t xml:space="preserve">, characterized by their holistic approach and ability to coordinate care, offers the solution to hospital overcrowding and fragmented patient experiences. By addressing regulatory barriers, enhancing training prestige, and adapting to the specific cultural nuances of</w:t>
      </w:r>
      <w:r>
        <w:t xml:space="preserve"> </w:t>
      </w:r>
      <w:r>
        <w:rPr>
          <w:iCs/>
          <w:i/>
          <w:bCs/>
          <w:b/>
        </w:rPr>
        <w:t xml:space="preserve">Japan Tokyo</w:t>
      </w:r>
      <w:r>
        <w:t xml:space="preserve">, Japan can successfully empower its primary care sector. This transition is essential not only for preserving the quality of life in one of the world's most dynamic cities but also for setting a precedent for other aging societies globally.</w:t>
      </w:r>
    </w:p>
    <w:p>
      <w:pPr>
        <w:pStyle w:val="BodyText"/>
      </w:pPr>
      <w:r>
        <w:t xml:space="preserve">The future of healthcare in</w:t>
      </w:r>
      <w:r>
        <w:t xml:space="preserve"> </w:t>
      </w:r>
      <w:r>
        <w:rPr>
          <w:iCs/>
          <w:i/>
          <w:bCs/>
          <w:b/>
        </w:rPr>
        <w:t xml:space="preserve">Japan Tokyo</w:t>
      </w:r>
      <w:r>
        <w:t xml:space="preserve"> </w:t>
      </w:r>
      <w:r>
        <w:t xml:space="preserve">depends on recognizing that the value of medicine lies not just in high-tech interventions, but in the consistent, compassionate, and comprehensive care provided by the Doctor General Practitioner.</w:t>
      </w:r>
    </w:p>
    <w:bookmarkEnd w:id="30"/>
    <w:bookmarkStart w:id="31" w:name="references"/>
    <w:p>
      <w:pPr>
        <w:pStyle w:val="Heading2"/>
      </w:pPr>
      <w:r>
        <w:t xml:space="preserve">References</w:t>
      </w:r>
    </w:p>
    <w:p>
      <w:pPr>
        <w:numPr>
          <w:ilvl w:val="0"/>
          <w:numId w:val="1002"/>
        </w:numPr>
        <w:pStyle w:val="Compact"/>
      </w:pPr>
      <w:r>
        <w:t xml:space="preserve">Ministry of Health, Labour and Welfare. (2023).</w:t>
      </w:r>
      <w:r>
        <w:t xml:space="preserve"> </w:t>
      </w:r>
      <w:r>
        <w:rPr>
          <w:iCs/>
          <w:i/>
        </w:rPr>
        <w:t xml:space="preserve">Lifetime Medical Care Costs in Japan.</w:t>
      </w:r>
    </w:p>
    <w:p>
      <w:pPr>
        <w:numPr>
          <w:ilvl w:val="0"/>
          <w:numId w:val="1002"/>
        </w:numPr>
        <w:pStyle w:val="Compact"/>
      </w:pPr>
      <w:r>
        <w:t xml:space="preserve">Tokyo Metropolitan Government Bureau of Social Welfare and Public Health. (2024).</w:t>
      </w:r>
      <w:r>
        <w:t xml:space="preserve"> </w:t>
      </w:r>
      <w:r>
        <w:rPr>
          <w:iCs/>
          <w:i/>
        </w:rPr>
        <w:t xml:space="preserve">Annual Report on Healthcare Infrastructure in Tokyo.</w:t>
      </w:r>
    </w:p>
    <w:p>
      <w:pPr>
        <w:numPr>
          <w:ilvl w:val="0"/>
          <w:numId w:val="1002"/>
        </w:numPr>
        <w:pStyle w:val="Compact"/>
      </w:pPr>
      <w:r>
        <w:t xml:space="preserve">Saito, H., &amp; Tanaka, Y. (2022). "The Role of Primary Care in an Aging Society: The Japanese Context."</w:t>
      </w:r>
      <w:r>
        <w:t xml:space="preserve"> </w:t>
      </w:r>
      <w:r>
        <w:rPr>
          <w:iCs/>
          <w:i/>
        </w:rPr>
        <w:t xml:space="preserve">Journal of Asian Health Policy</w:t>
      </w:r>
      <w:r>
        <w:t xml:space="preserve">, 15(3), 45-67.</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2026-07-29T17:00:32Z</dcterms:created>
  <dcterms:modified xsi:type="dcterms:W3CDTF">2026-07-29T17:00:32Z</dcterms:modified>
</cp:coreProperties>
</file>

<file path=docProps/custom.xml><?xml version="1.0" encoding="utf-8"?>
<Properties xmlns="http://schemas.openxmlformats.org/officeDocument/2006/custom-properties" xmlns:vt="http://schemas.openxmlformats.org/officeDocument/2006/docPropsVTypes"/>
</file>