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9" w:name="X1aa49e9863d8578b32ab6abd4c2005c3ba96c90"/>
    <w:p>
      <w:pPr>
        <w:pStyle w:val="Heading1"/>
      </w:pPr>
      <w:r>
        <w:t xml:space="preserve">The Evolving Role of the Doctor General Practitioner in the Healthcare Landscape of Philippines Manila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the Philippines</w:t>
      </w:r>
      <w:r>
        <w:br/>
      </w:r>
      <w:r>
        <w:rPr>
          <w:bCs/>
          <w:b/>
        </w:rPr>
        <w:t xml:space="preserve">Focal Point:</w:t>
      </w:r>
      <w:r>
        <w:t xml:space="preserve"> </w:t>
      </w:r>
      <w:r>
        <w:t xml:space="preserve">Manila Metropolitan Area</w:t>
      </w:r>
    </w:p>
    <w:bookmarkStart w:id="20" w:name="i.-abstract"/>
    <w:p>
      <w:pPr>
        <w:pStyle w:val="Heading2"/>
      </w:pPr>
      <w:r>
        <w:t xml:space="preserve">I. Abstract</w:t>
      </w:r>
    </w:p>
    <w:p>
      <w:pPr>
        <w:pStyle w:val="FirstParagraph"/>
      </w:pPr>
      <w:r>
        <w:t xml:space="preserve">The healthcare system in the Philippines has undergone significant transformation over the last two decades, driven by demographic shifts, epidemiological transitions, and policy reforms such as Universal Health Care (UHC). Within this complex ecosystem, the Doctor General Practitioner serves as a pivotal component of primary healthcare delivery. This paper examines the critical role of general practitioners specifically within Manila, a densely populated urban center characterized by both advanced tertiary medical facilities and underserved informal settlements. By analyzing current challenges, regulatory frameworks, and future opportunities, this document argues that strengthening the capacity and recognition of Doctor General Practitioner services in Philippines Manila is essential for achieving equitable healthcare outcomes.</w:t>
      </w:r>
    </w:p>
    <w:bookmarkEnd w:id="20"/>
    <w:bookmarkStart w:id="21" w:name="ii.-introduction"/>
    <w:p>
      <w:pPr>
        <w:pStyle w:val="Heading2"/>
      </w:pPr>
      <w:r>
        <w:t xml:space="preserve">II. Introduction</w:t>
      </w:r>
    </w:p>
    <w:p>
      <w:pPr>
        <w:pStyle w:val="FirstParagraph"/>
      </w:pPr>
      <w:r>
        <w:t xml:space="preserve">In the context of modern medical practice, a Doctor General Practitioner acts as the first point of contact for patients seeking medical advice. Unlike specialists who focus on specific organ systems or diseases, general practitioners provide comprehensive, continuous, and coordinated care across all ages and genders. In large urban centers like Manila, where healthcare demand outstrips supply in certain sectors and health disparities are stark, the function of a Doctor General Practitioner extends beyond simple diagnosis; it involves health promotion, disease prevention, chronic disease management, and referral coordination.</w:t>
      </w:r>
    </w:p>
    <w:p>
      <w:pPr>
        <w:pStyle w:val="BodyText"/>
      </w:pPr>
      <w:r>
        <w:t xml:space="preserve">The Republic of the Philippines has recognized the importance of primary care through various legislative measures. However, the implementation landscape in Manila presents unique challenges due to high population density and varying levels of socioeconomic development. This research paper explores how a Doctor General Practitioner can optimize service delivery in this specific geographic and cultural context.</w:t>
      </w:r>
    </w:p>
    <w:bookmarkEnd w:id="21"/>
    <w:bookmarkStart w:id="22" w:name="X43e0ff89ee49e80c5f0c427c688c8189c57ece9"/>
    <w:p>
      <w:pPr>
        <w:pStyle w:val="Heading2"/>
      </w:pPr>
      <w:r>
        <w:t xml:space="preserve">III. The Regulatory Environment for Doctors General Practitioner</w:t>
      </w:r>
    </w:p>
    <w:p>
      <w:pPr>
        <w:pStyle w:val="FirstParagraph"/>
      </w:pPr>
      <w:r>
        <w:t xml:space="preserve">The practice of medicine in the Philippines is strictly regulated by the Professional Regulation Commission (PRC) and supervised by various accredited professional organizations, most notably the Philippine Medical Association (PMA) and specialized bodies like the College of Family Physicians of the Philippines (CFPP). For a Doctor General Practitioner to legally practice, they must pass licensure examinations administered by these regulatory bodies. Furthermore, mandatory continuing medical education (CME) units are required to maintain one’s license, ensuring that a Doctor General Practitioner remains updated with evolving medical standards.</w:t>
      </w:r>
    </w:p>
    <w:p>
      <w:pPr>
        <w:pStyle w:val="BodyText"/>
      </w:pPr>
      <w:r>
        <w:t xml:space="preserve">In Manila, the regulatory environment is further influenced by local government unit (LGU) health ordinances. The Department of Health (DOH) has been actively pushing for the integration of general practitioners into the primary care network. This includes accreditation programs for private clinics and public health centers, ensuring that a Doctor General Practitioner meets quality standards in infection control, patient records management, and ethical conduct.</w:t>
      </w:r>
    </w:p>
    <w:bookmarkEnd w:id="22"/>
    <w:bookmarkStart w:id="23" w:name="iv.-healthcare-challenges-in-manila"/>
    <w:p>
      <w:pPr>
        <w:pStyle w:val="Heading2"/>
      </w:pPr>
      <w:r>
        <w:t xml:space="preserve">IV. Healthcare Challenges in Manila</w:t>
      </w:r>
    </w:p>
    <w:p>
      <w:pPr>
        <w:pStyle w:val="FirstParagraph"/>
      </w:pPr>
      <w:r>
        <w:t xml:space="preserve">The city of Manila faces a "double burden" of disease. On one hand, infectious diseases such as tuberculosis and dengue fever remain prevalent. On the other hand, non-communicable diseases (NCDs) like diabetes mellitus, hypertension, and cardiovascular disorders are on the rise due to lifestyle changes associated with urbanization.</w:t>
      </w:r>
    </w:p>
    <w:p>
      <w:pPr>
        <w:pStyle w:val="BodyText"/>
      </w:pPr>
      <w:r>
        <w:t xml:space="preserve">This dual challenge places immense pressure on healthcare providers. In many barangays (neighborhoods) across Manila access to specialized care is limited due to long wait times at tertiary hospitals like the Philippine General Hospital or St. Luke’s Medical Center. This is where a Doctor General Practitioner becomes indispensable. By managing common ailments and stabilizing chronic conditions at the primary level, a Doctor General Practitioner alleviates congestion in tertiary facilities, thereby improving overall systemic efficiency.</w:t>
      </w:r>
    </w:p>
    <w:bookmarkEnd w:id="23"/>
    <w:bookmarkStart w:id="24" w:name="X137d3161da697a358e9ac6a9c9b91f184eb7dff"/>
    <w:p>
      <w:pPr>
        <w:pStyle w:val="Heading2"/>
      </w:pPr>
      <w:r>
        <w:t xml:space="preserve">V. The Impact of Universal Health Care (UHC) on Practice</w:t>
      </w:r>
    </w:p>
    <w:p>
      <w:pPr>
        <w:pStyle w:val="FirstParagraph"/>
      </w:pPr>
      <w:r>
        <w:t xml:space="preserve">The enactment of the Universal Health Care Act has fundamentally altered the role of a Doctor General Practitioner in Philippines Manila. The UHC law aims to ensure that all Filipinos have automatic enrollment in the Philippine Health Insurance Corporation (PhilHealth). Under this system, primary care visits are largely covered or heavily subsidized.</w:t>
      </w:r>
    </w:p>
    <w:p>
      <w:pPr>
        <w:pStyle w:val="BodyText"/>
      </w:pPr>
      <w:r>
        <w:t xml:space="preserve">This policy shift incentivizes patients to seek initial consultation from a Doctor General Practitioner rather than going directly to specialists. Consequently, general practitioners in Manila are seeing an increase in patient volume. To manage this influx effectively, there is a growing need for digital integration, telemedicine capabilities, and robust referral systems. A competent Doctor General Practitioner must now be adept at navigating insurance claims processes while maintaining clinical excellence.</w:t>
      </w:r>
    </w:p>
    <w:bookmarkEnd w:id="24"/>
    <w:bookmarkStart w:id="25" w:name="Xd51cc10e8ffad0b7a08786c3f9dde332f6c26d4"/>
    <w:p>
      <w:pPr>
        <w:pStyle w:val="Heading2"/>
      </w:pPr>
      <w:r>
        <w:t xml:space="preserve">VI. Socioeconomic Disparities and Accessibility</w:t>
      </w:r>
    </w:p>
    <w:p>
      <w:pPr>
        <w:pStyle w:val="FirstParagraph"/>
      </w:pPr>
      <w:r>
        <w:t xml:space="preserve">A defining characteristic of healthcare in Manila is the stark contrast between private practice settings and public health centers. In affluent districts such as Makati or Mandaluyong (part of Metro Manila), a Doctor General Practitioner often operates in high-end clinics equipped with advanced diagnostic tools. In contrast, in highly populated areas like Tondo or Intramuros, a Doctor General Practitioner may work within under-resourced barangay health stations.</w:t>
      </w:r>
    </w:p>
    <w:p>
      <w:pPr>
        <w:pStyle w:val="BodyText"/>
      </w:pPr>
      <w:r>
        <w:t xml:space="preserve">This disparity requires adaptability from medical practitioners. A successful Doctor General Practitioner in this region must be culturally competent and resourceful. They must be capable of providing high-quality care even with limited diagnostic resources, relying heavily on clinical history and physical examination skills. Furthermore, community engagement is vital; a Doctor General Practitioner often serves as an educator, teaching patients in low-income settings about hygiene, nutrition, and preventive measures.</w:t>
      </w:r>
    </w:p>
    <w:bookmarkEnd w:id="25"/>
    <w:bookmarkStart w:id="26" w:name="Xbadcb63172ecf6c3c0cfd480c48f3d32bb9c60c"/>
    <w:p>
      <w:pPr>
        <w:pStyle w:val="Heading2"/>
      </w:pPr>
      <w:r>
        <w:t xml:space="preserve">VII. The Role of Technology and Telemedicine</w:t>
      </w:r>
    </w:p>
    <w:p>
      <w:pPr>
        <w:pStyle w:val="FirstParagraph"/>
      </w:pPr>
      <w:r>
        <w:t xml:space="preserve">The rapid adoption of technology in Manila has created new avenues for a Doctor General Practitioner to extend their reach. Post-pandemic, there has been a surge in telehealth platforms connecting patients with doctors remotely. For a Doctor General Practitioner, this means expanding beyond physical clinic hours.</w:t>
      </w:r>
    </w:p>
    <w:p>
      <w:pPr>
        <w:pStyle w:val="BodyText"/>
      </w:pPr>
      <w:r>
        <w:t xml:space="preserve">In the congested streets of Manila, where traffic congestion can delay hospital access significantly, remote consultations provided by a Doctor General Practitioner offer immediate triage. This technology allows for preliminary assessments of symptoms, reducing unnecessary travel to hospitals for minor illnesses. However, it also requires strict adherence to data privacy laws and ethical guidelines regarding virtual patient interactions.</w:t>
      </w:r>
    </w:p>
    <w:bookmarkEnd w:id="26"/>
    <w:bookmarkStart w:id="27" w:name="X8ad3b9b00a4cd3a0dce9d5de431cf4a8461dcf0"/>
    <w:p>
      <w:pPr>
        <w:pStyle w:val="Heading2"/>
      </w:pPr>
      <w:r>
        <w:t xml:space="preserve">VIII. Recommendations for Strengthening Primary Care</w:t>
      </w:r>
    </w:p>
    <w:p>
      <w:pPr>
        <w:pStyle w:val="FirstParagraph"/>
      </w:pPr>
      <w:r>
        <w:t xml:space="preserve">To fully realize the potential of a Doctor General Practitioner in Philippines Manila, several strategic interventions are recommended:</w:t>
      </w:r>
    </w:p>
    <w:p>
      <w:pPr>
        <w:numPr>
          <w:ilvl w:val="0"/>
          <w:numId w:val="1001"/>
        </w:numPr>
        <w:pStyle w:val="Compact"/>
      </w:pPr>
      <w:r>
        <w:rPr>
          <w:bCs/>
          <w:b/>
        </w:rPr>
        <w:t xml:space="preserve">CAPACITY BUILDING:</w:t>
      </w:r>
    </w:p>
    <w:p>
      <w:pPr>
        <w:numPr>
          <w:ilvl w:val="0"/>
          <w:numId w:val="1001"/>
        </w:numPr>
        <w:pStyle w:val="Compact"/>
      </w:pPr>
      <w:r>
        <w:rPr>
          <w:bCs/>
          <w:b/>
        </w:rPr>
        <w:t xml:space="preserve">DIGITAL INFRASTRUCTURE:</w:t>
      </w:r>
    </w:p>
    <w:p>
      <w:pPr>
        <w:numPr>
          <w:ilvl w:val="0"/>
          <w:numId w:val="1001"/>
        </w:numPr>
        <w:pStyle w:val="Compact"/>
      </w:pPr>
      <w:r>
        <w:rPr>
          <w:bCs/>
          <w:b/>
        </w:rPr>
        <w:t xml:space="preserve">PUBLIC AWARENESS CAMPAIGNS:</w:t>
      </w:r>
    </w:p>
    <w:p>
      <w:pPr>
        <w:numPr>
          <w:ilvl w:val="0"/>
          <w:numId w:val="1001"/>
        </w:numPr>
        <w:pStyle w:val="Compact"/>
      </w:pPr>
      <w:r>
        <w:rPr>
          <w:bCs/>
          <w:b/>
        </w:rPr>
        <w:t xml:space="preserve">PUBLIC-PRIVATE PARTNERSHIPS:</w:t>
      </w:r>
    </w:p>
    <w:bookmarkEnd w:id="27"/>
    <w:bookmarkStart w:id="28" w:name="ix.-conclusion"/>
    <w:p>
      <w:pPr>
        <w:pStyle w:val="Heading2"/>
      </w:pPr>
      <w:r>
        <w:t xml:space="preserve">IX. Conclusion</w:t>
      </w:r>
    </w:p>
    <w:p>
      <w:pPr>
        <w:pStyle w:val="FirstParagraph"/>
      </w:pPr>
      <w:r>
        <w:t xml:space="preserve">The Doctor General Practitioner stands at the forefront of healthcare delivery in Philippines Manila. As the city navigates the complexities of urbanization, disease burden shifts, and health insurance expansion, the versatility and foundational skill set of a Doctor General Practitioner become increasingly valuable.</w:t>
      </w:r>
    </w:p>
    <w:p>
      <w:pPr>
        <w:pStyle w:val="BodyText"/>
      </w:pPr>
      <w:r>
        <w:t xml:space="preserve">While challenges regarding resource allocation and accessibility persist, policy reforms like UHC provide a robust framework for growth. By supporting general practitioners through better training, technological integration, and public education initiatives stakeholders in the healthcare sector can ensure that primary care remains accessible, affordable, and effective for all residents of Manila.</w:t>
      </w:r>
    </w:p>
    <w:p>
      <w:pPr>
        <w:pStyle w:val="BodyText"/>
      </w:pPr>
      <w:r>
        <w:t xml:space="preserve">The future of healthcare in this bustling metropolis depends not just on advanced technology or specialized surgeons, but on the consistent presence and competence of a Doctor General Practitioner who understands the unique needs of the local population. Strengthening this role is not merely an administrative task but a moral imperative for achieving true universal health coverage in the Philippines.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Landscape of Philippines Manila</dc:title>
  <dc:creator/>
  <dc:language>en</dc:language>
  <cp:keywords/>
  <dcterms:created xsi:type="dcterms:W3CDTF">2026-07-29T07:22:02Z</dcterms:created>
  <dcterms:modified xsi:type="dcterms:W3CDTF">2026-07-29T07:22:02Z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