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6" w:name="Xeb2a39c2ff9925f991cd6aec2bb184e5d70c65e"/>
    <w:p>
      <w:pPr>
        <w:pStyle w:val="Heading1"/>
      </w:pPr>
      <w:r>
        <w:t xml:space="preserve">The Evolving Role of the Doctor General Practitioner in Qatar Doha</w:t>
      </w:r>
    </w:p>
    <w:p>
      <w:pPr>
        <w:pStyle w:val="FirstParagraph"/>
      </w:pPr>
      <w:r>
        <w:rPr>
          <w:bCs/>
          <w:b/>
        </w:rPr>
        <w:t xml:space="preserve">A Research Paper on Primary Healthcare Integration within the National Health Strategy</w:t>
      </w:r>
    </w:p>
    <w:bookmarkStart w:id="20" w:name="abstract"/>
    <w:p>
      <w:pPr>
        <w:pStyle w:val="Heading3"/>
      </w:pPr>
      <w:r>
        <w:rPr>
          <w:bCs/>
          <w:b/>
        </w:rPr>
        <w:t xml:space="preserve">Abstract</w:t>
      </w:r>
    </w:p>
    <w:p>
      <w:pPr>
        <w:pStyle w:val="FirstParagraph"/>
      </w:pPr>
      <w:r>
        <w:t xml:space="preserve">This research paper examines the critical role of the Doctor General Practitioner (GP) within the healthcare infrastructure of Qatar Doha. As part of Qatar National Vision 2030, significant emphasis has been placed on transforming primary healthcare services to meet the demands of a rapidly urbanizing and multicultural population. This document analyzes how Doctor General Practitioners serve as the cornerstone of this transformation, focusing on their clinical responsibilities, integration with specialist care systems like Hamad Medical Corporation (HMC) and Sidra Medicine, and their role in addressing public health challenges specific to the region.</w:t>
      </w:r>
    </w:p>
    <w:p>
      <w:pPr>
        <w:pStyle w:val="BodyText"/>
      </w:pPr>
      <w:r>
        <w:rPr>
          <w:bCs/>
          <w:b/>
        </w:rPr>
        <w:t xml:space="preserve">Keywords:</w:t>
      </w:r>
      <w:r>
        <w:t xml:space="preserve"> </w:t>
      </w:r>
      <w:r>
        <w:t xml:space="preserve">Doctor General Practitioner; Qatar Doha; Primary Healthcare; National Health Strategy 2030; Preventive Medicine.</w:t>
      </w:r>
    </w:p>
    <w:bookmarkEnd w:id="20"/>
    <w:bookmarkStart w:id="22" w:name="introduction"/>
    <w:p>
      <w:pPr>
        <w:pStyle w:val="Heading2"/>
      </w:pPr>
      <w:bookmarkStart w:id="21" w:name="introduction"/>
      <w:r>
        <w:rPr>
          <w:bCs/>
          <w:b/>
        </w:rPr>
        <w:t xml:space="preserve">1. Introduction</w:t>
      </w:r>
      <w:bookmarkEnd w:id="21"/>
    </w:p>
    <w:p>
      <w:pPr>
        <w:pStyle w:val="FirstParagraph"/>
      </w:pPr>
      <w:r>
        <w:t xml:space="preserve">The healthcare landscape in Qatar Doha has undergone a profound transformation over the past two decades. Central to this evolution is the recognition of the Doctor General Practitioner as the first point of contact for patients, thereby reducing the burden on tertiary care facilities and ensuring more efficient resource allocation. In a nation characterized by high expatriate populations, diverse cultural backgrounds, and an increasing prevalence of non-communicable diseases (NCDs), the scope of practice for a Doctor General Practitioner has expanded significantly. This paper argues that the Doctor General Practitioner in Qatar Doha is not merely a diagnostician but a crucial manager of health continuity, acting as the bridge between community health and specialized medical intervention.</w:t>
      </w:r>
    </w:p>
    <w:p>
      <w:pPr>
        <w:pStyle w:val="BodyText"/>
      </w:pPr>
      <w:r>
        <w:t xml:space="preserve">Qatar’s Ministry of Public Health (MOPH) has prioritized the strengthening of primary healthcare centers (PHCs) across Doha. This strategic shift aims to provide accessible, high-quality care that is culturally sensitive and medically comprehensive. The Doctor General Practitioner operates at this vital interface, requiring a unique blend of medical expertise, cultural competency, and administrative coordination.</w:t>
      </w:r>
    </w:p>
    <w:bookmarkEnd w:id="22"/>
    <w:bookmarkStart w:id="24" w:name="healthcare-context-in-qatar-doha"/>
    <w:p>
      <w:pPr>
        <w:pStyle w:val="Heading2"/>
      </w:pPr>
      <w:bookmarkStart w:id="23" w:name="context"/>
      <w:r>
        <w:rPr>
          <w:bCs/>
          <w:b/>
        </w:rPr>
        <w:t xml:space="preserve">2. Healthcare Context in Qatar Doha</w:t>
      </w:r>
      <w:bookmarkEnd w:id="23"/>
    </w:p>
    <w:p>
      <w:pPr>
        <w:pStyle w:val="FirstParagraph"/>
      </w:pPr>
      <w:r>
        <w:t xml:space="preserve">To understand the function of the Doctor General Practitioner, one must first appreciate the specific demographic and epidemiological context of Qatar Doha. The country boasts a high standard of living and substantial investment in healthcare infrastructure, including world-class hospitals such as Hamad Medical Corporation and Al Rayan Hospital. However, this system is designed to be tiered. Tertiary care handles complex cases, while primary care manages routine health needs.</w:t>
      </w:r>
    </w:p>
    <w:p>
      <w:pPr>
        <w:pStyle w:val="BodyText"/>
      </w:pPr>
      <w:r>
        <w:t xml:space="preserve">The population of Qatar Doha is distinct due to its high ratio of foreign nationals compared to Qatari citizens. This diversity necessitates that a Doctor General Practitioner possess the linguistic and cultural skills to communicate effectively with patients from South Asia, Southeast Asia, Europe, and other regions within the Middle East. Furthermore, epidemiological data indicates a high prevalence of diabetes mellitus, hypertension, obesity among adolescents in Qatar Doha schools and workplaces. These conditions require long-term management strategies that are best coordinated by a Doctor General Practitioner rather than episodic specialist visits.</w:t>
      </w:r>
    </w:p>
    <w:bookmarkEnd w:id="24"/>
    <w:bookmarkStart w:id="29" w:name="X59acdc59e68ca6bc22e9a897a443e1e11a4d719"/>
    <w:p>
      <w:pPr>
        <w:pStyle w:val="Heading2"/>
      </w:pPr>
      <w:bookmarkStart w:id="25" w:name="role"/>
      <w:r>
        <w:rPr>
          <w:bCs/>
          <w:b/>
        </w:rPr>
        <w:t xml:space="preserve">3. The Clinical Role of the Doctor General Practitioner</w:t>
      </w:r>
      <w:bookmarkEnd w:id="25"/>
    </w:p>
    <w:p>
      <w:pPr>
        <w:pStyle w:val="FirstParagraph"/>
      </w:pPr>
      <w:r>
        <w:t xml:space="preserve">The primary function of the Doctor General Practitioner in Qatar Doha is comprehensive care. Unlike specialists who focus on specific organ systems, a Doctor General Practitioner must address multi-systemic issues common in modern urban lifestyles. Key clinical responsibilities include:</w:t>
      </w:r>
    </w:p>
    <w:bookmarkStart w:id="26" w:name="preventive-care-and-health-promotion"/>
    <w:p>
      <w:pPr>
        <w:pStyle w:val="Heading3"/>
      </w:pPr>
      <w:r>
        <w:rPr>
          <w:bCs/>
          <w:b/>
        </w:rPr>
        <w:t xml:space="preserve">3.1 Preventive Care and Health Promotion</w:t>
      </w:r>
    </w:p>
    <w:p>
      <w:pPr>
        <w:pStyle w:val="FirstParagraph"/>
      </w:pPr>
      <w:r>
        <w:t xml:space="preserve">In alignment with the Qatar National Vision 2030, preventive care is paramount. Doctor General Practitioners are responsible for conducting annual health checks, vaccinations, and lifestyle counseling. In Doha’s hot climate and sedentary work culture, GPs play a critical role in educating patients on nutrition and physical activity to mitigate NCD risks.</w:t>
      </w:r>
    </w:p>
    <w:bookmarkEnd w:id="26"/>
    <w:bookmarkStart w:id="27" w:name="chronic-disease-management"/>
    <w:p>
      <w:pPr>
        <w:pStyle w:val="Heading3"/>
      </w:pPr>
      <w:r>
        <w:rPr>
          <w:bCs/>
          <w:b/>
        </w:rPr>
        <w:t xml:space="preserve">3.2 Chronic Disease Management</w:t>
      </w:r>
    </w:p>
    <w:p>
      <w:pPr>
        <w:pStyle w:val="FirstParagraph"/>
      </w:pPr>
      <w:r>
        <w:t xml:space="preserve">Giving the high rates of diabetes and hypertension in Qatar Doha, the Doctor General Practitioner serves as the primary manager for these conditions. They monitor blood pressure, glycated hemoglobin (HbA1c) levels, and lipid profiles. Regular follow-ups ensure that patients adhere to medication regimens and lifestyle modifications, thereby preventing complications such as renal failure or cardiovascular events.</w:t>
      </w:r>
    </w:p>
    <w:bookmarkEnd w:id="27"/>
    <w:bookmarkStart w:id="28" w:name="acute-care-and-referral"/>
    <w:p>
      <w:pPr>
        <w:pStyle w:val="Heading3"/>
      </w:pPr>
      <w:r>
        <w:rPr>
          <w:bCs/>
          <w:b/>
        </w:rPr>
        <w:t xml:space="preserve">3.3 Acute Care and Referral</w:t>
      </w:r>
    </w:p>
    <w:p>
      <w:pPr>
        <w:pStyle w:val="FirstParagraph"/>
      </w:pPr>
      <w:r>
        <w:t xml:space="preserve">The Doctor General Practitioner is equipped to handle acute illnesses, from respiratory infections common in winter months to gastrointestinal issues related to dietary changes. When a case exceeds their scope of practice, the GP acts as a gatekeeper, referring patients to specialists within HMC or other private institutions. This referral process ensures that specialized resources are utilized only when necessary, optimizing the healthcare system's efficiency.</w:t>
      </w:r>
    </w:p>
    <w:bookmarkEnd w:id="28"/>
    <w:bookmarkEnd w:id="29"/>
    <w:bookmarkStart w:id="31" w:name="X040419ff1a0e05e4f61cc678c8faa70b7a0d051"/>
    <w:p>
      <w:pPr>
        <w:pStyle w:val="Heading2"/>
      </w:pPr>
      <w:bookmarkStart w:id="30" w:name="integration"/>
      <w:r>
        <w:rPr>
          <w:bCs/>
          <w:b/>
        </w:rPr>
        <w:t xml:space="preserve">4. Integration with Specialist Systems and Technology</w:t>
      </w:r>
      <w:bookmarkEnd w:id="30"/>
    </w:p>
    <w:p>
      <w:pPr>
        <w:pStyle w:val="FirstParagraph"/>
      </w:pPr>
      <w:r>
        <w:t xml:space="preserve">The modern Doctor General Practitioner in Qatar Doha does not operate in isolation. They are integrated into a sophisticated digital health ecosystem. The implementation of the Electronic Medical Record (EMR) system allows GPs to access patient history across different facilities, whether the patient visited a local PHC or was treated at a tertiary hospital.</w:t>
      </w:r>
    </w:p>
    <w:p>
      <w:pPr>
        <w:pStyle w:val="BodyText"/>
      </w:pPr>
      <w:r>
        <w:t xml:space="preserve">This interoperability is crucial for continuity of care. For instance, if a patient in Qatar Doha is discharged from Hamad General Hospital following cardiac surgery, their GP receives detailed discharge summaries and can immediately initiate rehabilitation monitoring. Furthermore, telemedicine has become an integral tool for Doctors General Practitioners in Qatar Doha post-pandemic, allowing for remote consultations that enhance accessibility for patients with mobility issues or busy schedules.</w:t>
      </w:r>
    </w:p>
    <w:bookmarkEnd w:id="31"/>
    <w:bookmarkStart w:id="33" w:name="challenges-and-future-directions"/>
    <w:p>
      <w:pPr>
        <w:pStyle w:val="Heading2"/>
      </w:pPr>
      <w:bookmarkStart w:id="32" w:name="challenges"/>
      <w:r>
        <w:rPr>
          <w:bCs/>
          <w:b/>
        </w:rPr>
        <w:t xml:space="preserve">5. Challenges and Future Directions</w:t>
      </w:r>
      <w:bookmarkEnd w:id="32"/>
    </w:p>
    <w:p>
      <w:pPr>
        <w:pStyle w:val="FirstParagraph"/>
      </w:pPr>
      <w:r>
        <w:t xml:space="preserve">Despite advancements, the role of the Doctor General Practitioner faces challenges. High patient volumes in public PHCs can lead to burnout and reduce consultation time, potentially affecting quality of care. Additionally, there is an ongoing need for continuous medical education (CME) to keep pace with global medical standards and emerging health threats.</w:t>
      </w:r>
    </w:p>
    <w:p>
      <w:pPr>
        <w:pStyle w:val="BodyText"/>
      </w:pPr>
      <w:r>
        <w:t xml:space="preserve">The Qatari government has responded by investing in GP residency programs within the country. These programs ensure that doctors receive training tailored to local health needs rather than relying solely on foreign-trained practitioners. Future directions involve expanding the role of GPs into more community-based outreach, particularly in rural areas outside Doha, and enhancing mental health services provided at the primary care level.</w:t>
      </w:r>
    </w:p>
    <w:bookmarkEnd w:id="33"/>
    <w:bookmarkStart w:id="35" w:name="conclusion"/>
    <w:p>
      <w:pPr>
        <w:pStyle w:val="Heading2"/>
      </w:pPr>
      <w:bookmarkStart w:id="34" w:name="conclusion"/>
      <w:r>
        <w:rPr>
          <w:bCs/>
          <w:b/>
        </w:rPr>
        <w:t xml:space="preserve">6. Conclusion</w:t>
      </w:r>
      <w:bookmarkEnd w:id="34"/>
    </w:p>
    <w:p>
      <w:pPr>
        <w:pStyle w:val="FirstParagraph"/>
      </w:pPr>
      <w:r>
        <w:t xml:space="preserve">In conclusion, the Doctor General Practitioner is an indispensable asset to the healthcare system of Qatar Doha. They embody the shift from a curative model to a preventive and holistic health management model. By managing chronic diseases, promoting wellness, and coordinating care across specialized networks, GPs ensure that Qatar’s ambitious health goals are met. As Doha continues to grow as a global hub for commerce and education, the resilience and adaptability of its primary healthcare workforce will remain central to the nation's public health success.</w:t>
      </w:r>
    </w:p>
    <w:p>
      <w:pPr>
        <w:pStyle w:val="BodyText"/>
      </w:pPr>
      <w:r>
        <w:t xml:space="preserve">The synergy between government policy, advanced infrastructure, and the professional dedication of Doctor General Practitioners creates a robust framework for health in Qatar Doha. Continued investment in this sector is not merely a medical necessity but a strategic imperative for sustainable national development.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Qatar Doha: A Comprehensive Research Analysis</dc:title>
  <dc:creator/>
  <dc:language>en</dc:language>
  <cp:keywords/>
  <dcterms:created xsi:type="dcterms:W3CDTF">2026-07-29T04:48:52Z</dcterms:created>
  <dcterms:modified xsi:type="dcterms:W3CDTF">2026-07-29T04:48:52Z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