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8" w:name="X68efdf6a5d0fca0a61b26717f485574d365c9e6"/>
    <w:p>
      <w:pPr>
        <w:pStyle w:val="Heading1"/>
      </w:pPr>
      <w:r>
        <w:t xml:space="preserve">The Role, Structure, and Challenges of the Doctor General Practitioner in the Madrid Healthcare System</w:t>
      </w:r>
    </w:p>
    <w:p>
      <w:pPr>
        <w:pStyle w:val="FirstParagraph"/>
      </w:pPr>
      <w:r>
        <w:br/>
      </w:r>
      <w:r>
        <w:rPr>
          <w:bCs/>
          <w:b/>
          <w:iCs/>
          <w:i/>
        </w:rPr>
        <w:t xml:space="preserve">A Research Paper Analyzing Primary Care Delivery in Spain Madrid</w:t>
      </w:r>
      <w:r>
        <w:br/>
      </w:r>
    </w:p>
    <w:p>
      <w:r>
        <w:pict>
          <v:rect style="width:0;height:1.5pt" o:hralign="center" o:hrstd="t" o:hr="t"/>
        </w:pict>
      </w:r>
    </w:p>
    <w:p>
      <w:pPr>
        <w:pStyle w:val="FirstParagraph"/>
      </w:pPr>
      <w:r>
        <w:rPr>
          <w:bCs/>
          <w:b/>
        </w:rPr>
        <w:t xml:space="preserve">Abstract:</w:t>
      </w:r>
      <w:r>
        <w:t xml:space="preserve"> </w:t>
      </w:r>
      <w:r>
        <w:t xml:space="preserve">This research paper examines the critical role of the Doctor General Practitioner (GP) within the comprehensive healthcare framework of Spain, with a specific focus on Madrid. As a hub for medical innovation and population density, Spain Madrid presents unique dynamics in primary care delivery. The study explores the educational pathways for becoming a GP in Spain, the structural integration of these doctors within both public (SERMAS) and private sectors in Madrid, and the evolving challenges such as aging demographics, chronic disease management, and digital health integration. The paper concludes that while Doctor General Practitioners serve as indispensable gatekeepers ensuring equitable access to healthcare in Spain Madrid, systemic pressures require continuous policy adaptation to maintain high-quality patient outcomes.</w:t>
      </w:r>
    </w:p>
    <w:bookmarkStart w:id="20" w:name="introduction"/>
    <w:p>
      <w:pPr>
        <w:pStyle w:val="Heading2"/>
      </w:pPr>
      <w:r>
        <w:t xml:space="preserve">1. Introduction</w:t>
      </w:r>
    </w:p>
    <w:p>
      <w:pPr>
        <w:pStyle w:val="FirstParagraph"/>
      </w:pPr>
      <w:r>
        <w:br/>
      </w:r>
    </w:p>
    <w:p>
      <w:pPr>
        <w:pStyle w:val="BodyText"/>
      </w:pPr>
      <w:r>
        <w:t xml:space="preserve">In modern medical systems, the Doctor General Practitioner stands as the cornerstone of primary healthcare, serving as the first point of contact for patients and coordinating complex care pathways. This paper focuses specifically on Spain Madrid, a region that combines traditional Spanish healthcare values with the demands of one of Europe's most populous urban centers. Understanding how Doctor General Practitioners operate in this specific geographic and political context is essential for evaluating the efficiency, equity, and quality of healthcare delivery in Spain Madrid.</w:t>
      </w:r>
    </w:p>
    <w:p>
      <w:pPr>
        <w:pStyle w:val="BodyText"/>
      </w:pPr>
      <w:r>
        <w:br/>
      </w:r>
    </w:p>
    <w:p>
      <w:pPr>
        <w:pStyle w:val="BodyText"/>
      </w:pPr>
      <w:r>
        <w:t xml:space="preserve">The Spanish National Health System (SNS), which includes the Community of Madrid’s regional service (SERMAS), is renowned globally for its universality and preventive focus. Within this framework, the Doctor General Practitioner is not merely a clinician but a public health agent, responsible for health promotion, disease prevention, and continuity of care. This research paper aims to dissect the multifaceted role of these professionals in Spain Madrid, highlighting their contributions to population health while addressing contemporary challenges such as workforce shortages and technological transformation.</w:t>
      </w:r>
    </w:p>
    <w:p>
      <w:pPr>
        <w:pStyle w:val="BodyText"/>
      </w:pPr>
      <w:r>
        <w:br/>
      </w:r>
    </w:p>
    <w:bookmarkEnd w:id="20"/>
    <w:bookmarkStart w:id="21" w:name="X23d456cd2feb9541597cf09943f6983dbdc16a7"/>
    <w:p>
      <w:pPr>
        <w:pStyle w:val="Heading2"/>
      </w:pPr>
      <w:r>
        <w:t xml:space="preserve">2. Educational Pathways and Professional Training in Spain Madrid</w:t>
      </w:r>
    </w:p>
    <w:p>
      <w:pPr>
        <w:pStyle w:val="FirstParagraph"/>
      </w:pPr>
      <w:r>
        <w:br/>
      </w:r>
    </w:p>
    <w:p>
      <w:pPr>
        <w:pStyle w:val="BodyText"/>
      </w:pPr>
      <w:r>
        <w:t xml:space="preserve">To become a Doctor General Practitioner in Spain, individuals must undergo rigorous academic training that ensures a high standard of medical expertise across the country, including Madrid. The journey begins with a six-year undergraduate degree in Medicine (</w:t>
      </w:r>
      <w:r>
        <w:rPr>
          <w:iCs/>
          <w:i/>
        </w:rPr>
        <w:t xml:space="preserve">Grado en Medicina</w:t>
      </w:r>
      <w:r>
        <w:t xml:space="preserve">). During this period, students at institutions such as the Universidad Complutense de Madrid or the Autonomous University of Madrid receive foundational knowledge in anatomy, physiology, pharmacology, and clinical sciences.</w:t>
      </w:r>
    </w:p>
    <w:p>
      <w:pPr>
        <w:pStyle w:val="BodyText"/>
      </w:pPr>
      <w:r>
        <w:br/>
      </w:r>
    </w:p>
    <w:p>
      <w:pPr>
        <w:pStyle w:val="BodyText"/>
      </w:pPr>
      <w:r>
        <w:t xml:space="preserve">Following graduation, aspiring Doctor General Practitioners must compete for a spot in the Medical Resident (</w:t>
      </w:r>
      <w:r>
        <w:rPr>
          <w:iCs/>
          <w:i/>
        </w:rPr>
        <w:t xml:space="preserve">MIR</w:t>
      </w:r>
      <w:r>
        <w:t xml:space="preserve">) program. Specialization in General Medicine and Community Health (</w:t>
      </w:r>
      <w:r>
        <w:rPr>
          <w:iCs/>
          <w:i/>
        </w:rPr>
        <w:t xml:space="preserve">MEDINA de Familia y Comunitaria</w:t>
      </w:r>
      <w:r>
        <w:t xml:space="preserve">) is a four-year postgraduate residency. During this intensive training period, candidates rotate through various settings, including primary care centers (</w:t>
      </w:r>
      <w:r>
        <w:rPr>
          <w:iCs/>
          <w:i/>
        </w:rPr>
        <w:t xml:space="preserve">Centros de Salud</w:t>
      </w:r>
      <w:r>
        <w:t xml:space="preserve">), hospitals, and community health projects. This specialized training equips the Doctor General Practitioner with the skills to manage undifferentiated presentations of disease, pediatrics, obstetrics basics, psychiatry basics, and palliative care—all within a family-centered context crucial for communities in Spain Madrid.</w:t>
      </w:r>
    </w:p>
    <w:p>
      <w:pPr>
        <w:pStyle w:val="BodyText"/>
      </w:pPr>
      <w:r>
        <w:br/>
      </w:r>
    </w:p>
    <w:p>
      <w:pPr>
        <w:pStyle w:val="BodyText"/>
      </w:pPr>
      <w:r>
        <w:t xml:space="preserve">Furthermore, continuous medical education (</w:t>
      </w:r>
      <w:r>
        <w:rPr>
          <w:iCs/>
          <w:i/>
        </w:rPr>
        <w:t xml:space="preserve">Educación Médica Continuada</w:t>
      </w:r>
      <w:r>
        <w:t xml:space="preserve">) is mandatory. In Madrid’s rapidly evolving healthcare landscape, Doctor General Practitioners must engage in ongoing training to stay updated on new guidelines, particularly regarding chronic disease management and digital health tools mandated by regional health policies.</w:t>
      </w:r>
    </w:p>
    <w:p>
      <w:pPr>
        <w:pStyle w:val="BodyText"/>
      </w:pPr>
      <w:r>
        <w:br/>
      </w:r>
    </w:p>
    <w:bookmarkEnd w:id="21"/>
    <w:bookmarkStart w:id="22" w:name="Xce64025e8a11cf4d64227ca57dc755aaf33ac67"/>
    <w:p>
      <w:pPr>
        <w:pStyle w:val="Heading2"/>
      </w:pPr>
      <w:r>
        <w:t xml:space="preserve">3. The Structure of Primary Care in Spain Madrid</w:t>
      </w:r>
    </w:p>
    <w:p>
      <w:pPr>
        <w:pStyle w:val="FirstParagraph"/>
      </w:pPr>
      <w:r>
        <w:br/>
      </w:r>
    </w:p>
    <w:p>
      <w:pPr>
        <w:pStyle w:val="BodyText"/>
      </w:pPr>
      <w:r>
        <w:t xml:space="preserve">The primary care system in Madrid is predominantly public, managed by the</w:t>
      </w:r>
      <w:r>
        <w:t xml:space="preserve"> </w:t>
      </w:r>
      <w:r>
        <w:rPr>
          <w:iCs/>
          <w:i/>
        </w:rPr>
        <w:t xml:space="preserve">Servicio Madrileño de Salud (SERMAS)</w:t>
      </w:r>
      <w:r>
        <w:t xml:space="preserve">. This public framework ensures that every resident registered in Madrid has access to a Doctor General Practitioner assigned to their local health center (</w:t>
      </w:r>
      <w:r>
        <w:rPr>
          <w:iCs/>
          <w:i/>
        </w:rPr>
        <w:t xml:space="preserve">Centro de Salud</w:t>
      </w:r>
      <w:r>
        <w:t xml:space="preserve">). This model emphasizes universality, meaning that regardless of socioeconomic status, patients in Spain Madrid have guaranteed access to primary care services.</w:t>
      </w:r>
    </w:p>
    <w:p>
      <w:pPr>
        <w:pStyle w:val="BodyText"/>
      </w:pPr>
      <w:r>
        <w:br/>
      </w:r>
    </w:p>
    <w:p>
      <w:pPr>
        <w:pStyle w:val="BodyText"/>
      </w:pPr>
      <w:r>
        <w:t xml:space="preserve">The typical structure of a primary care team in Madrid includes the Doctor General Practitioner working alongside nurse practitioners (</w:t>
      </w:r>
      <w:r>
        <w:rPr>
          <w:iCs/>
          <w:i/>
        </w:rPr>
        <w:t xml:space="preserve">Enfermería de Familia</w:t>
      </w:r>
      <w:r>
        <w:t xml:space="preserve">), health educators, and social workers. This multidisciplinary approach allows for holistic patient management, addressing not only physical ailments but also psychological and social determinants of health. In densely populated areas of Spain Madrid, such as Centro or Chamberí districts, these teams are vital in managing high patient volumes while maintaining personalized care standards.</w:t>
      </w:r>
    </w:p>
    <w:p>
      <w:pPr>
        <w:pStyle w:val="BodyText"/>
      </w:pPr>
      <w:r>
        <w:br/>
      </w:r>
    </w:p>
    <w:p>
      <w:pPr>
        <w:pStyle w:val="BodyText"/>
      </w:pPr>
      <w:r>
        <w:t xml:space="preserve">Alongside the public system, a significant private healthcare sector exists in Madrid. Many residents opt for private insurance to access Doctor General Practitioners with shorter wait times and more extensive consultation hours. However, even within the private sector in Spain Madrid, the fundamental role of the GP remains consistent: acting as a gatekeeper to specialized care and coordinating long-term health strategies for patients.</w:t>
      </w:r>
    </w:p>
    <w:p>
      <w:pPr>
        <w:pStyle w:val="BodyText"/>
      </w:pPr>
      <w:r>
        <w:br/>
      </w:r>
    </w:p>
    <w:bookmarkEnd w:id="22"/>
    <w:bookmarkStart w:id="23" w:name="core-responsibilities-and-clinical-scope"/>
    <w:p>
      <w:pPr>
        <w:pStyle w:val="Heading2"/>
      </w:pPr>
      <w:r>
        <w:t xml:space="preserve">4. Core Responsibilities and Clinical Scope</w:t>
      </w:r>
    </w:p>
    <w:p>
      <w:pPr>
        <w:pStyle w:val="FirstParagraph"/>
      </w:pPr>
      <w:r>
        <w:br/>
      </w:r>
    </w:p>
    <w:p>
      <w:pPr>
        <w:pStyle w:val="BodyText"/>
      </w:pPr>
      <w:r>
        <w:t xml:space="preserve">The Doctor General Practitioner in Spain Madrid is responsible for managing a broad spectrum of health issues. Unlike specialists who focus on single organ systems, the GP treats the patient as a whole. This includes diagnosing acute illnesses such as respiratory infections, managing chronic conditions like diabetes and hypertension, providing prenatal care, and offering vaccinations according to the Community of Madrid’s immunization schedule.</w:t>
      </w:r>
    </w:p>
    <w:p>
      <w:pPr>
        <w:pStyle w:val="BodyText"/>
      </w:pPr>
      <w:r>
        <w:br/>
      </w:r>
    </w:p>
    <w:p>
      <w:pPr>
        <w:pStyle w:val="BodyText"/>
      </w:pPr>
      <w:r>
        <w:t xml:space="preserve">Prevention is a central pillar of the GP’s role in Spain Madrid. Regular health checks for adults over 50, cancer screening programs (such as breast and colorectal cancer), and lifestyle counseling are standard practices encouraged by SERMAS initiatives. By focusing on early detection and preventive measures, Doctor General Practitioners help reduce the burden on hospital services in Madrid’s major tertiary care centers like La Paz University Hospital or Gregorio Marañón Hospital.</w:t>
      </w:r>
    </w:p>
    <w:p>
      <w:pPr>
        <w:pStyle w:val="BodyText"/>
      </w:pPr>
      <w:r>
        <w:br/>
      </w:r>
    </w:p>
    <w:p>
      <w:pPr>
        <w:pStyle w:val="BodyText"/>
      </w:pPr>
      <w:r>
        <w:t xml:space="preserve">Additionally, mental health integration has become increasingly important for GPs in Madrid. Recognizing the rising prevalence of anxiety and depression, especially post-pandemic, Doctor General Practitioners are often the first to identify mental health issues and provide initial psychological support or refer patients to specialized psychiatric services when necessary.</w:t>
      </w:r>
    </w:p>
    <w:p>
      <w:pPr>
        <w:pStyle w:val="BodyText"/>
      </w:pPr>
      <w:r>
        <w:br/>
      </w:r>
    </w:p>
    <w:bookmarkEnd w:id="23"/>
    <w:bookmarkStart w:id="24" w:name="X0e780b9689af9c1d51e0e13f3eb127e68fab585"/>
    <w:p>
      <w:pPr>
        <w:pStyle w:val="Heading2"/>
      </w:pPr>
      <w:r>
        <w:t xml:space="preserve">5. Challenges Facing Doctor General Practitioners in Spain Madrid</w:t>
      </w:r>
    </w:p>
    <w:p>
      <w:pPr>
        <w:pStyle w:val="FirstParagraph"/>
      </w:pPr>
      <w:r>
        <w:br/>
      </w:r>
    </w:p>
    <w:p>
      <w:pPr>
        <w:pStyle w:val="BodyText"/>
      </w:pPr>
      <w:r>
        <w:t xml:space="preserve">Despite the strengths of the system, Doctor General Practitioners in Spain Madrid face significant challenges. One pressing issue is workforce distribution and retention. Urban centers like Madrid city often experience higher workloads due to population density compared to rural areas within the Community of Madrid, leading to potential burnout among GPs. High patient-to-doctor ratios can compromise consultation times, potentially affecting the quality of doctor-patient relationships—a vital component in general practice.</w:t>
      </w:r>
    </w:p>
    <w:p>
      <w:pPr>
        <w:pStyle w:val="BodyText"/>
      </w:pPr>
      <w:r>
        <w:br/>
      </w:r>
    </w:p>
    <w:p>
      <w:pPr>
        <w:pStyle w:val="BodyText"/>
      </w:pPr>
      <w:r>
        <w:t xml:space="preserve">Another challenge is the aging population. Madrid has a substantial demographic of elderly patients requiring complex management of multimorbidity (coexisting chronic conditions). Doctor General Practitioners must navigate polypharmacy issues, coordinate with geriatric specialists, and provide end-of-life care planning, all while managing increasing administrative burdens associated with electronic health records mandated by regional digitalization efforts.</w:t>
      </w:r>
    </w:p>
    <w:p>
      <w:pPr>
        <w:pStyle w:val="BodyText"/>
      </w:pPr>
      <w:r>
        <w:br/>
      </w:r>
    </w:p>
    <w:p>
      <w:pPr>
        <w:pStyle w:val="BodyText"/>
      </w:pPr>
      <w:r>
        <w:t xml:space="preserve">Furthermore, the integration of artificial intelligence and telemedicine presents both opportunities and hurdles. While digital platforms enhance accessibility for patients in Spain Madrid, Doctor General Practitioners must adapt to new workflows and ensure that technological advancements do not dehumanize patient interactions or compromise data privacy.</w:t>
      </w:r>
    </w:p>
    <w:p>
      <w:pPr>
        <w:pStyle w:val="BodyText"/>
      </w:pPr>
      <w:r>
        <w:br/>
      </w:r>
    </w:p>
    <w:bookmarkEnd w:id="24"/>
    <w:bookmarkStart w:id="25" w:name="X2d60b6ef3a9e7ad48fa9f164ebddb3e915f5c6f"/>
    <w:p>
      <w:pPr>
        <w:pStyle w:val="Heading2"/>
      </w:pPr>
      <w:r>
        <w:t xml:space="preserve">6. The Role of Innovation and Digital Health</w:t>
      </w:r>
    </w:p>
    <w:p>
      <w:pPr>
        <w:pStyle w:val="FirstParagraph"/>
      </w:pPr>
      <w:r>
        <w:br/>
      </w:r>
    </w:p>
    <w:p>
      <w:pPr>
        <w:pStyle w:val="BodyText"/>
      </w:pPr>
      <w:r>
        <w:t xml:space="preserve">Spain Madrid has been a pioneer in digital health implementation within the SNS. Doctor General Practitioners are increasingly utilizing electronic medical records (</w:t>
      </w:r>
      <w:r>
        <w:rPr>
          <w:iCs/>
          <w:i/>
        </w:rPr>
        <w:t xml:space="preserve">Historia Clínica Digital Comunitaria de Salud</w:t>
      </w:r>
      <w:r>
        <w:t xml:space="preserve">) to access patient data seamlessly across different levels of care. This interoperability allows GPs to view test results from hospitals, specialist referrals, and medication histories instantly, improving diagnostic accuracy and continuity of care.</w:t>
      </w:r>
    </w:p>
    <w:p>
      <w:pPr>
        <w:pStyle w:val="BodyText"/>
      </w:pPr>
      <w:r>
        <w:br/>
      </w:r>
    </w:p>
    <w:p>
      <w:pPr>
        <w:pStyle w:val="BodyText"/>
      </w:pPr>
      <w:r>
        <w:t xml:space="preserve">Teleconsultation services have expanded the reach of Doctor General Practitioners in Madrid, particularly for follow-up appointments for stable chronic patients. This innovation has proven effective in reducing unnecessary hospital visits while maintaining high standards of care, demonstrating the adaptability and resilience of primary care professionals in Spain Madrid.</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 the Doctor General Practitioner plays an indispensable role in maintaining the health and well-being of residents in Spain Madrid. Through rigorous training, structured integration into both public and private systems, and a strong commitment to preventive care, these professionals form the backbone of Madrid’s healthcare infrastructure. The universality provided by SERMAS ensures equitable access to primary care, reflecting broader Spanish healthcare values.</w:t>
      </w:r>
    </w:p>
    <w:p>
      <w:pPr>
        <w:pStyle w:val="BodyText"/>
      </w:pPr>
      <w:r>
        <w:br/>
      </w:r>
    </w:p>
    <w:p>
      <w:pPr>
        <w:pStyle w:val="BodyText"/>
      </w:pPr>
      <w:r>
        <w:t xml:space="preserve">However, sustaining this high level of service requires addressing current challenges such as workload management, workforce distribution, and the effective integration of digital technologies. Continuous investment in professional development and supportive policies is crucial to empower Doctor General Practitioners in Spain Madrid to meet the evolving needs of a diverse and aging population. By recognizing and supporting these frontline medical professionals, Spain Madrid can continue to serve as a model for efficient, patient-centered primary healthcare delivery in Europe.</w:t>
      </w:r>
    </w:p>
    <w:p>
      <w:pPr>
        <w:pStyle w:val="BodyText"/>
      </w:pPr>
      <w:r>
        <w:br/>
      </w:r>
    </w:p>
    <w:bookmarkEnd w:id="26"/>
    <w:bookmarkStart w:id="27" w:name="references"/>
    <w:p>
      <w:pPr>
        <w:pStyle w:val="Heading2"/>
      </w:pPr>
      <w:r>
        <w:t xml:space="preserve">8. References</w:t>
      </w:r>
    </w:p>
    <w:p>
      <w:pPr>
        <w:pStyle w:val="FirstParagraph"/>
      </w:pPr>
      <w:r>
        <w:br/>
      </w:r>
    </w:p>
    <w:p>
      <w:pPr>
        <w:numPr>
          <w:ilvl w:val="0"/>
          <w:numId w:val="1001"/>
        </w:numPr>
        <w:pStyle w:val="Compact"/>
      </w:pPr>
      <w:r>
        <w:t xml:space="preserve">Servicio Madrileño de Salud (SERMAS). "Primary Care Strategy and Organization in the Community of Madrid." Annual Reports, 2023.</w:t>
      </w:r>
    </w:p>
    <w:p>
      <w:pPr>
        <w:numPr>
          <w:ilvl w:val="0"/>
          <w:numId w:val="1001"/>
        </w:numPr>
        <w:pStyle w:val="Compact"/>
      </w:pPr>
      <w:r>
        <w:t xml:space="preserve">Ministry of Health, Spain. "National Health System Structure and Functionality." Government Publication Office, 2024.</w:t>
      </w:r>
    </w:p>
    <w:p>
      <w:pPr>
        <w:numPr>
          <w:ilvl w:val="0"/>
          <w:numId w:val="1001"/>
        </w:numPr>
        <w:pStyle w:val="Compact"/>
      </w:pPr>
      <w:r>
        <w:t xml:space="preserve">Pérez-Padilla, J., et al. "The Role of General Practitioners in Managing Multimorbidity in Urban Madrid Journals."</w:t>
      </w:r>
      <w:r>
        <w:t xml:space="preserve"> </w:t>
      </w:r>
      <w:r>
        <w:rPr>
          <w:iCs/>
          <w:i/>
        </w:rPr>
        <w:t xml:space="preserve">Revista Española de Salud Pública</w:t>
      </w:r>
      <w:r>
        <w:t xml:space="preserve">, vol. 95, no. 2, 2023.</w:t>
      </w:r>
    </w:p>
    <w:p>
      <w:pPr>
        <w:numPr>
          <w:ilvl w:val="0"/>
          <w:numId w:val="1001"/>
        </w:numPr>
        <w:pStyle w:val="Compact"/>
      </w:pPr>
      <w:r>
        <w:t xml:space="preserve">Escudero-Carretero, A., &amp; López-González, M. "Digital Transformation in Primary Care: Challenges and Opportunities for Madrid GPs."</w:t>
      </w:r>
      <w:r>
        <w:t xml:space="preserve"> </w:t>
      </w:r>
      <w:r>
        <w:rPr>
          <w:iCs/>
          <w:i/>
        </w:rPr>
        <w:t xml:space="preserve">Atención Primaria</w:t>
      </w:r>
      <w:r>
        <w:t xml:space="preserve">, vol. 55, 2023.</w:t>
      </w:r>
    </w:p>
    <w:p>
      <w:pPr>
        <w:numPr>
          <w:ilvl w:val="0"/>
          <w:numId w:val="1001"/>
        </w:numPr>
        <w:pStyle w:val="Compact"/>
      </w:pPr>
      <w:r>
        <w:t xml:space="preserve">World Health Organization (WHO). "Primary Health Care in Spain: A Model of Excellence?" Regional Office for Europe, 2024.</w:t>
      </w:r>
    </w:p>
    <w:p>
      <w:pPr>
        <w:numPr>
          <w:ilvl w:val="0"/>
          <w:numId w:val="1001"/>
        </w:numPr>
        <w:pStyle w:val="Compact"/>
      </w:pPr>
      <w:r>
        <w:t xml:space="preserve">García-Alonso, F. "Workforce Dynamics and Burnout among General Practitioners in Madrid Hospitals and Centers."</w:t>
      </w:r>
      <w:r>
        <w:t xml:space="preserve"> </w:t>
      </w:r>
      <w:r>
        <w:rPr>
          <w:iCs/>
          <w:i/>
        </w:rPr>
        <w:t xml:space="preserve">Health Policy Journal</w:t>
      </w:r>
      <w:r>
        <w:t xml:space="preserve">, vol. 118, no. 5, 2024.</w:t>
      </w:r>
    </w:p>
    <w:p>
      <w:pPr>
        <w:pStyle w:val="FirstParagraph"/>
      </w:pPr>
      <w:r>
        <w:br/>
      </w:r>
      <w:r>
        <w:br/>
      </w:r>
    </w:p>
    <w:p>
      <w:r>
        <w:pict>
          <v:rect style="width:0;height:1.5pt" o:hralign="center" o:hrstd="t" o:hr="t"/>
        </w:pict>
      </w:r>
    </w:p>
    <w:p>
      <w:pPr>
        <w:pStyle w:val="FirstParagraph"/>
      </w:pPr>
      <w:r>
        <w:rPr>
          <w:iCs/>
          <w:i/>
        </w:rPr>
        <w:t xml:space="preserve">Note: This document is a simulated research paper written for illustrative purposes based on general knowledge of the Spanish healthcare system and Madrid's specific regional context as of early 2024.</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Doctor General Practitioner in Spain Madrid</dc:title>
  <dc:creator/>
  <dc:language>en</dc:language>
  <cp:keywords/>
  <dcterms:created xsi:type="dcterms:W3CDTF">2026-07-29T08:56:13Z</dcterms:created>
  <dcterms:modified xsi:type="dcterms:W3CDTF">2026-07-29T08:56:13Z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