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A</w:t>
      </w:r>
      <w:r>
        <w:t xml:space="preserve"> </w:t>
      </w:r>
      <w:r>
        <w:t xml:space="preserve">Strategic</w:t>
      </w:r>
      <w:r>
        <w:t xml:space="preserve"> </w:t>
      </w:r>
      <w:r>
        <w:t xml:space="preserve">Analysis</w:t>
      </w:r>
    </w:p>
    <w:bookmarkStart w:id="31" w:name="Xb4bf78f15497046b57f9d90cedda9871c913fdd"/>
    <w:p>
      <w:pPr>
        <w:pStyle w:val="Heading1"/>
      </w:pPr>
      <w:r>
        <w:t xml:space="preserve">The Role and Relevance of the Economist in India New Delhi: A Strategic Analysis</w:t>
      </w:r>
    </w:p>
    <w:p>
      <w:pPr>
        <w:pStyle w:val="FirstParagraph"/>
      </w:pPr>
      <w:r>
        <w:t xml:space="preserve">Abstract:</w:t>
      </w:r>
    </w:p>
    <w:p>
      <w:pPr>
        <w:pStyle w:val="BodyText"/>
      </w:pPr>
      <w:r>
        <w:t xml:space="preserve">This research paper explores the critical function, strategic importance, and evolving landscape of the economist within the administrative and policy framework of India New Delhi. As the capital city serves as the nerve center for national decision-making, understanding how economic expertise is applied here is vital for comprehending India’s trajectory toward becoming a global superpower. The document analyzes key sectors such as fiscal policy, regulatory reform, and sustainable development.</w:t>
      </w:r>
    </w:p>
    <w:bookmarkStart w:id="20" w:name="introduction"/>
    <w:p>
      <w:pPr>
        <w:pStyle w:val="Heading2"/>
      </w:pPr>
      <w:r>
        <w:t xml:space="preserve">1. Introduction</w:t>
      </w:r>
    </w:p>
    <w:p>
      <w:pPr>
        <w:pStyle w:val="FirstParagraph"/>
      </w:pPr>
      <w:r>
        <w:t xml:space="preserve">In the complex tapestry of modern governance, few roles are as pivotal as that of the economist. When specifically situated within the context of India New Delhi, this role transcends mere academic observation; it becomes an instrument of national transformation. India New Delhi is not just a geographical location but a symbolic and functional hub where political will meets economic reality. For decades, this city has housed the ministries and institutions that dictate the economic pulse of one of the world’s most populous nations.</w:t>
      </w:r>
    </w:p>
    <w:p>
      <w:pPr>
        <w:pStyle w:val="BodyText"/>
      </w:pPr>
      <w:r>
        <w:t xml:space="preserve">The relevance of an economist in this specific geopolitical context cannot be overstated. The challenges facing India are multifaceted, ranging from demographic dividends to environmental sustainability, and from digital infrastructure to rural livelihoods. In India New Delhi, economists act as the bridge between theoretical models and practical implementation. They interpret global trends for local policymakers and translate national ambitions into measurable economic indicators.</w:t>
      </w:r>
    </w:p>
    <w:bookmarkEnd w:id="20"/>
    <w:bookmarkStart w:id="23" w:name="the-policy-formulation-engine"/>
    <w:p>
      <w:pPr>
        <w:pStyle w:val="Heading2"/>
      </w:pPr>
      <w:r>
        <w:t xml:space="preserve">2. The Policy Formulation Engine</w:t>
      </w:r>
    </w:p>
    <w:p>
      <w:pPr>
        <w:pStyle w:val="FirstParagraph"/>
      </w:pPr>
      <w:r>
        <w:t xml:space="preserve">The primary function of an economist in India New Delhi is the formulation and evaluation of public policy. The capital city houses the Ministry of Finance, the Reserve Bank of India (RBI), and various planning commissions that drive national strategy. Here, economists are tasked with analyzing data to forecast inflation rates, manage fiscal deficits, and recommend interest rate adjustments.</w:t>
      </w:r>
    </w:p>
    <w:bookmarkStart w:id="21" w:name="Xee19db670d91f0f23b48de2b8b2aea125db9030"/>
    <w:p>
      <w:pPr>
        <w:pStyle w:val="Heading3"/>
      </w:pPr>
      <w:r>
        <w:t xml:space="preserve">2.1 Fiscal Responsibility and Monetary Policy</w:t>
      </w:r>
    </w:p>
    <w:p>
      <w:pPr>
        <w:pStyle w:val="FirstParagraph"/>
      </w:pPr>
      <w:r>
        <w:t xml:space="preserve">In India New Delhi, economists play a crucial role in maintaining the delicate balance between growth and stability. They advise on the Goods and Services Tax (GST) structure, ensuring that it promotes ease of doing business while generating sufficient revenue for public welfare programs. The impact of these decisions is felt across every state in India, making the work conducted in the capital city exponentially significant.</w:t>
      </w:r>
    </w:p>
    <w:bookmarkEnd w:id="21"/>
    <w:bookmarkStart w:id="22" w:name="regulatory-frameworks"/>
    <w:p>
      <w:pPr>
        <w:pStyle w:val="Heading3"/>
      </w:pPr>
      <w:r>
        <w:t xml:space="preserve">2.2 Regulatory Frameworks</w:t>
      </w:r>
    </w:p>
    <w:p>
      <w:pPr>
        <w:pStyle w:val="FirstParagraph"/>
      </w:pPr>
      <w:r>
        <w:t xml:space="preserve">Beyond taxation, economists in India New Delhi are instrumental in designing regulatory frameworks that attract foreign direct investment (FDI) while protecting domestic industries. In a competitive global market, the credibility of India’s economic policies is paramount. Economists provide the data-driven arguments needed to convince international stakeholders that India New Delhi is a stable and attractive destination for long-term capital allocation.</w:t>
      </w:r>
    </w:p>
    <w:bookmarkEnd w:id="22"/>
    <w:bookmarkEnd w:id="23"/>
    <w:bookmarkStart w:id="24" w:name="addressing-structural-challenges"/>
    <w:p>
      <w:pPr>
        <w:pStyle w:val="Heading2"/>
      </w:pPr>
      <w:r>
        <w:t xml:space="preserve">3. Addressing Structural Challenges</w:t>
      </w:r>
    </w:p>
    <w:p>
      <w:pPr>
        <w:pStyle w:val="FirstParagraph"/>
      </w:pPr>
      <w:r>
        <w:t xml:space="preserve">The Indian economy faces unique structural challenges that require nuanced economic solutions. In India New Delhi, economists are at the forefront of addressing issues such as income inequality, agricultural distress, and the informal sector's integration into the formal economy.</w:t>
      </w:r>
    </w:p>
    <w:p>
      <w:pPr>
        <w:numPr>
          <w:ilvl w:val="0"/>
          <w:numId w:val="1001"/>
        </w:numPr>
        <w:pStyle w:val="Compact"/>
      </w:pPr>
      <w:r>
        <w:rPr>
          <w:bCs/>
          <w:b/>
        </w:rPr>
        <w:t xml:space="preserve">Agricultural Reform:</w:t>
      </w:r>
      <w:r>
        <w:t xml:space="preserve"> </w:t>
      </w:r>
      <w:r>
        <w:t xml:space="preserve">With a significant portion of India’s population dependent on agriculture, economists in India New Delhi analyze subsidy structures and market linkages to ensure farmer prosperity without burdening the national exchequer.</w:t>
      </w:r>
    </w:p>
    <w:p>
      <w:pPr>
        <w:numPr>
          <w:ilvl w:val="0"/>
          <w:numId w:val="1001"/>
        </w:numPr>
        <w:pStyle w:val="Compact"/>
      </w:pPr>
      <w:r>
        <w:rPr>
          <w:bCs/>
          <w:b/>
        </w:rPr>
        <w:t xml:space="preserve">Labor Market Dynamics:</w:t>
      </w:r>
      <w:r>
        <w:t xml:space="preserve"> </w:t>
      </w:r>
      <w:r>
        <w:t xml:space="preserve">As automation and digitalization reshape the workforce, economists assess the impact on employment rates. Their research informs policies related to skill development and social security nets for gig workers.</w:t>
      </w:r>
    </w:p>
    <w:bookmarkEnd w:id="24"/>
    <w:bookmarkStart w:id="26" w:name="Xf4e3028c3686a7f1438b565dacb777d3e365d46"/>
    <w:p>
      <w:pPr>
        <w:pStyle w:val="Heading2"/>
      </w:pPr>
      <w:r>
        <w:t xml:space="preserve">4. Sustainable Development and Green Economics</w:t>
      </w:r>
    </w:p>
    <w:p>
      <w:pPr>
        <w:pStyle w:val="FirstParagraph"/>
      </w:pPr>
      <w:r>
        <w:t xml:space="preserve">The 21st century has introduced a new imperative: sustainability. In India New Delhi, economists are increasingly integrating environmental considerations into economic planning. The commitment to achieving net-zero carbon emissions by 2070 requires rigorous economic modeling.</w:t>
      </w:r>
    </w:p>
    <w:bookmarkStart w:id="25" w:name="carbon-pricing-and-green-bonds"/>
    <w:p>
      <w:pPr>
        <w:pStyle w:val="Heading3"/>
      </w:pPr>
      <w:r>
        <w:t xml:space="preserve">4.1 Carbon Pricing and Green Bonds</w:t>
      </w:r>
    </w:p>
    <w:p>
      <w:pPr>
        <w:pStyle w:val="FirstParagraph"/>
      </w:pPr>
      <w:r>
        <w:t xml:space="preserve">Economists in the capital are advising on mechanisms such as carbon pricing and the issuance of green bonds. These tools are designed to incentivize clean energy adoption while maintaining economic growth rates. The intersection of ecology and economy is a major focus area for researchers operating within India New Delhi, reflecting a global shift toward sustainable development goals (SDGs).</w:t>
      </w:r>
    </w:p>
    <w:bookmarkEnd w:id="25"/>
    <w:bookmarkEnd w:id="26"/>
    <w:bookmarkStart w:id="27" w:name="Xdb3c60c8d3fc31ed9bca2d3cbe03cdb2d634198"/>
    <w:p>
      <w:pPr>
        <w:pStyle w:val="Heading2"/>
      </w:pPr>
      <w:r>
        <w:t xml:space="preserve">5. The Influence of Think Tanks and Academia</w:t>
      </w:r>
    </w:p>
    <w:p>
      <w:pPr>
        <w:pStyle w:val="FirstParagraph"/>
      </w:pPr>
      <w:r>
        <w:t xml:space="preserve">Beyond government ministries, India New Delhi hosts a vibrant ecosystem of think tanks and academic institutions. Organizations such as the Council on Energy, Environment and Water (CEEW) and the Centre for Monitoring Indian Economy (CMIE) are based in or have significant operations in the capital. These entities provide independent analysis that complements official government data.</w:t>
      </w:r>
    </w:p>
    <w:p>
      <w:pPr>
        <w:pStyle w:val="BodyText"/>
      </w:pPr>
      <w:r>
        <w:t xml:space="preserve">The economist here often collaborates with these bodies to critique existing policies and propose alternatives. This ecosystem of critical discourse ensures that economic decisions are not made in a vacuum but are subjected to rigorous peer review and public debate, enhancing the transparency and accountability of India New Delhi’s economic governance.</w:t>
      </w:r>
    </w:p>
    <w:bookmarkEnd w:id="27"/>
    <w:bookmarkStart w:id="28" w:name="global-integration-and-geopolitics"/>
    <w:p>
      <w:pPr>
        <w:pStyle w:val="Heading2"/>
      </w:pPr>
      <w:r>
        <w:t xml:space="preserve">6. Global Integration and Geopolitics</w:t>
      </w:r>
    </w:p>
    <w:p>
      <w:pPr>
        <w:pStyle w:val="FirstParagraph"/>
      </w:pPr>
      <w:r>
        <w:t xml:space="preserve">In an era of geopolitical volatility, the economist in India New Delhi also serves as a strategist for international trade relations. From negotiating bilateral trade agreements to positioning India within supply chain diversifications (such as the "China Plus One" strategy), economic expertise is vital for national security and prosperity.</w:t>
      </w:r>
    </w:p>
    <w:p>
      <w:pPr>
        <w:pStyle w:val="BodyText"/>
      </w:pPr>
      <w:r>
        <w:t xml:space="preserve">The concept of "Vishwa Guru" or global leadership is supported by robust economic foundations laid in India New Delhi. Economists analyze the implications of sanctions, trade wars, and global supply chain disruptions, ensuring that India remains resilient against external shocks while expanding its footprint in international markets.</w:t>
      </w:r>
    </w:p>
    <w:bookmarkEnd w:id="28"/>
    <w:bookmarkStart w:id="29" w:name="conclusion"/>
    <w:p>
      <w:pPr>
        <w:pStyle w:val="Heading2"/>
      </w:pPr>
      <w:r>
        <w:t xml:space="preserve">7. Conclusion</w:t>
      </w:r>
    </w:p>
    <w:p>
      <w:pPr>
        <w:pStyle w:val="FirstParagraph"/>
      </w:pPr>
      <w:r>
        <w:t xml:space="preserve">The role of the economist in India New Delhi is dynamic, complex, and indispensable. As the heart of Indian policy-making, this city relies on economic expertise to navigate the challenges of a rapidly changing world. From fiscal management and regulatory reform to sustainable development and global integration, economists provide the analytical backbone necessary for informed decision-making.</w:t>
      </w:r>
    </w:p>
    <w:p>
      <w:pPr>
        <w:pStyle w:val="BodyText"/>
      </w:pPr>
      <w:r>
        <w:t xml:space="preserve">Looking ahead, as India strives to become a developed nation by 2047, the demand for high-quality economic analysis in India New Delhi will only intensify. The economist must continue to adapt to technological advancements and demographic shifts, ensuring that growth is inclusive and sustainable. Ultimately, the success of India’s economic journey depends on the ability of these experts in India New Delhi to translate data into action and vision into reality.</w:t>
      </w:r>
    </w:p>
    <w:bookmarkEnd w:id="29"/>
    <w:bookmarkStart w:id="30" w:name="references"/>
    <w:p>
      <w:pPr>
        <w:pStyle w:val="Heading2"/>
      </w:pPr>
      <w:r>
        <w:t xml:space="preserve">8. References</w:t>
      </w:r>
    </w:p>
    <w:p>
      <w:pPr>
        <w:pStyle w:val="FirstParagraph"/>
      </w:pPr>
      <w:r>
        <w:rPr>
          <w:iCs/>
          <w:i/>
        </w:rPr>
        <w:t xml:space="preserve">Note: For academic purposes, standard citations would include reports from the Reserve Bank of India, Ministry of Statistics and Programme Implementation (MoSPI), World Bank reports on India, and publications from leading Indian economic think tanks based in New Delhi.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Relevance of the Economist in India New Delhi: A Strategic Analysis</dc:title>
  <dc:creator/>
  <dc:language>en</dc:language>
  <cp:keywords/>
  <dcterms:created xsi:type="dcterms:W3CDTF">2026-07-29T16:28:02Z</dcterms:created>
  <dcterms:modified xsi:type="dcterms:W3CDTF">2026-07-29T16:28:02Z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