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Israel's</w:t>
      </w:r>
      <w:r>
        <w:t xml:space="preserve"> </w:t>
      </w:r>
      <w:r>
        <w:t xml:space="preserve">Tel</w:t>
      </w:r>
      <w:r>
        <w:t xml:space="preserve"> </w:t>
      </w:r>
      <w:r>
        <w:t xml:space="preserve">Aviv</w:t>
      </w:r>
      <w:r>
        <w:t xml:space="preserve"> </w:t>
      </w:r>
      <w:r>
        <w:t xml:space="preserve">Economic</w:t>
      </w:r>
      <w:r>
        <w:t xml:space="preserve"> </w:t>
      </w:r>
      <w:r>
        <w:t xml:space="preserve">Landscape</w:t>
      </w:r>
    </w:p>
    <w:p>
      <w:pPr>
        <w:pStyle w:val="FirstParagraph"/>
      </w:pPr>
      <w:r>
        <w:t xml:space="preserve">```html</w:t>
      </w:r>
    </w:p>
    <w:bookmarkStart w:id="20" w:name="abstract"/>
    <w:p>
      <w:pPr>
        <w:pStyle w:val="Heading2"/>
      </w:pPr>
      <w:r>
        <w:rPr>
          <w:bCs/>
          <w:b/>
        </w:rPr>
        <w:t xml:space="preserve">Abstract</w:t>
      </w:r>
    </w:p>
    <w:p>
      <w:pPr>
        <w:pStyle w:val="FirstParagraph"/>
      </w:pPr>
      <w:r>
        <w:t xml:space="preserve">This research paper explores the multifaceted role of the Economist in shaping, analyzing, and influencing the dynamic economic landscape of Tel Aviv, Israel. As a global hub for technology, finance, and innovation (often referred to as "Start-Up Nation"), Tel Aviv presents a unique case study for economic analysis. This document examines how economists contribute to policy-making, market stability, and sustainable growth within this vibrant metropolis. Furthermore it delves into the specific challenges faced by economists in Israel Tel Aviv such as geopolitical tensions high cost of living and rapid technological disruption.</w:t>
      </w:r>
    </w:p>
    <w:bookmarkEnd w:id="20"/>
    <w:bookmarkStart w:id="36" w:name="X4f6ba7601e110ba73de0392835f198f7b51c3d2"/>
    <w:p>
      <w:pPr>
        <w:pStyle w:val="Heading1"/>
      </w:pPr>
      <w:r>
        <w:t xml:space="preserve">The Role and Impact of the Economist in Israel's Tel Aviv Economic Landscape</w:t>
      </w:r>
    </w:p>
    <w:bookmarkStart w:id="21" w:name="introduction"/>
    <w:p>
      <w:pPr>
        <w:pStyle w:val="Heading2"/>
      </w:pPr>
      <w:r>
        <w:rPr>
          <w:bCs/>
          <w:b/>
        </w:rPr>
        <w:t xml:space="preserve">Introduction</w:t>
      </w:r>
    </w:p>
    <w:p>
      <w:pPr>
        <w:pStyle w:val="FirstParagraph"/>
      </w:pPr>
      <w:r>
        <w:t xml:space="preserve">Tel Aviv, often celebrated as the economic engine of Israel, stands as a testament to resilience innovation and global connectivity. Located on the Mediterranean coast this city has evolved from a modest coastal town into one of the world’s most significant centers for finance technology and life sciences. At the heart of this transformation lies a critical profession:</w:t>
      </w:r>
      <w:r>
        <w:t xml:space="preserve"> </w:t>
      </w:r>
      <w:r>
        <w:rPr>
          <w:bCs/>
          <w:b/>
        </w:rPr>
        <w:t xml:space="preserve">the Economist</w:t>
      </w:r>
      <w:r>
        <w:t xml:space="preserve">. Economists play an indispensable role in understanding market dynamics forecasting trends designing public policies and addressing social inequalities.</w:t>
      </w:r>
    </w:p>
    <w:p>
      <w:pPr>
        <w:pStyle w:val="BodyText"/>
      </w:pPr>
      <w:r>
        <w:t xml:space="preserve">This research paper aims to analyze the contribution of economists in Israel Tel Aviv while highlighting their impact on local businesses government institutions and international stakeholders. By examining the interplay between economic theory practical application regional challenges this document seeks to provide a comprehensive overview of how economists navigate complexities inherent in managing one of the Middle East's most prosperous urban economies.</w:t>
      </w:r>
    </w:p>
    <w:bookmarkEnd w:id="21"/>
    <w:bookmarkStart w:id="22" w:name="the-unique-economic-profile-of-tel-aviv"/>
    <w:p>
      <w:pPr>
        <w:pStyle w:val="Heading2"/>
      </w:pPr>
      <w:r>
        <w:rPr>
          <w:bCs/>
          <w:b/>
        </w:rPr>
        <w:t xml:space="preserve">The Unique Economic Profile of Tel Aviv</w:t>
      </w:r>
    </w:p>
    <w:p>
      <w:pPr>
        <w:pStyle w:val="FirstParagraph"/>
      </w:pPr>
      <w:r>
        <w:t xml:space="preserve">Tel Aviv is renowned for its robust private sector driven primarily by information technology cybersecurity biotechnology and fintech industries. According to recent studies approximately 60% of Israel’s GDP originates from these high-tech sectors with Tel Aviv serving as their epicenter. The presence of multinational corporations alongside thousands of startups underscores the city’s dual identity as both a traditional commercial hub and a cutting-edge innovation cluster.</w:t>
      </w:r>
    </w:p>
    <w:p>
      <w:pPr>
        <w:pStyle w:val="BodyText"/>
      </w:pPr>
      <w:r>
        <w:t xml:space="preserve">However this rapid growth brings significant challenges including income inequality housing affordability and infrastructure strain. These issues necessitate specialized expertise that only trained economists can provide through rigorous data analysis strategic planning evidence-based recommendations tailored specifically for</w:t>
      </w:r>
      <w:r>
        <w:t xml:space="preserve"> </w:t>
      </w:r>
      <w:r>
        <w:rPr>
          <w:bCs/>
          <w:b/>
        </w:rPr>
        <w:t xml:space="preserve">Israel Tel Aviv</w:t>
      </w:r>
      <w:r>
        <w:t xml:space="preserve">.</w:t>
      </w:r>
    </w:p>
    <w:bookmarkEnd w:id="22"/>
    <w:bookmarkStart w:id="25" w:name="the-role-of-economists-in-policy-making"/>
    <w:p>
      <w:pPr>
        <w:pStyle w:val="Heading2"/>
      </w:pPr>
      <w:r>
        <w:rPr>
          <w:bCs/>
          <w:b/>
        </w:rPr>
        <w:t xml:space="preserve">The Role of Economists in Policy-Making</w:t>
      </w:r>
    </w:p>
    <w:p>
      <w:pPr>
        <w:pStyle w:val="FirstParagraph"/>
      </w:pPr>
      <w:r>
        <w:t xml:space="preserve">Economists are pivotal figures in formulating policies aimed at fostering sustainable development within Tel Aviv. They collaborate closely with municipal authorities national governments regulatory bodies and international organizations to address pressing socio-economic problems.</w:t>
      </w:r>
    </w:p>
    <w:bookmarkStart w:id="23" w:name="a.-fiscal-policy-design"/>
    <w:p>
      <w:pPr>
        <w:pStyle w:val="Heading3"/>
      </w:pPr>
      <w:r>
        <w:rPr>
          <w:bCs/>
          <w:b/>
        </w:rPr>
        <w:t xml:space="preserve">A. Fiscal Policy Design</w:t>
      </w:r>
    </w:p>
    <w:p>
      <w:pPr>
        <w:pStyle w:val="FirstParagraph"/>
      </w:pPr>
      <w:r>
        <w:t xml:space="preserve">Fiscal policy involves government spending taxation revenue generation—all crucial elements impacting urban life in</w:t>
      </w:r>
      <w:r>
        <w:t xml:space="preserve"> </w:t>
      </w:r>
      <w:r>
        <w:rPr>
          <w:bCs/>
          <w:b/>
        </w:rPr>
        <w:t xml:space="preserve">Israel Tel Aviv</w:t>
      </w:r>
      <w:r>
        <w:t xml:space="preserve">. Economists assess current fiscal frameworks propose reforms ensuring equitable distribution resources while promoting investment-friendly environments. For instance during periods of heightened security concerns or external shocks (such as global pandemics) economists model scenarios predicting impacts on local economies recommending targeted stimulus measures to mitigate adverse effects.</w:t>
      </w:r>
    </w:p>
    <w:bookmarkEnd w:id="23"/>
    <w:bookmarkStart w:id="24" w:name="b.-monetary-policy-coordination"/>
    <w:p>
      <w:pPr>
        <w:pStyle w:val="Heading3"/>
      </w:pPr>
      <w:r>
        <w:rPr>
          <w:bCs/>
          <w:b/>
        </w:rPr>
        <w:t xml:space="preserve">B. Monetary Policy Coordination</w:t>
      </w:r>
    </w:p>
    <w:p>
      <w:pPr>
        <w:pStyle w:val="FirstParagraph"/>
      </w:pPr>
      <w:r>
        <w:t xml:space="preserve">In conjunction with fiscal decisions central banks influence interest rates money supply controlling inflation—a key concern for residents and investors alike in</w:t>
      </w:r>
      <w:r>
        <w:t xml:space="preserve"> </w:t>
      </w:r>
      <w:r>
        <w:rPr>
          <w:bCs/>
          <w:b/>
        </w:rPr>
        <w:t xml:space="preserve">Tel Aviv</w:t>
      </w:r>
      <w:r>
        <w:t xml:space="preserve">. Economists monitor monetary indicators advising policymakers on appropriate interventions maintaining price stability encouraging business expansion enhancing consumer confidence.</w:t>
      </w:r>
    </w:p>
    <w:bookmarkEnd w:id="24"/>
    <w:bookmarkEnd w:id="25"/>
    <w:bookmarkStart w:id="28" w:name="X595a453cef8da6deccf83a3bb6fb20ef875da6a"/>
    <w:p>
      <w:pPr>
        <w:pStyle w:val="Heading2"/>
      </w:pPr>
      <w:r>
        <w:rPr>
          <w:bCs/>
          <w:b/>
        </w:rPr>
        <w:t xml:space="preserve">Economic Analysis of Technological Disruption</w:t>
      </w:r>
    </w:p>
    <w:p>
      <w:pPr>
        <w:pStyle w:val="FirstParagraph"/>
      </w:pPr>
      <w:r>
        <w:t xml:space="preserve">The proliferation of artificial intelligence automation digital platforms has fundamentally altered labor markets worldwide—with</w:t>
      </w:r>
      <w:r>
        <w:t xml:space="preserve"> </w:t>
      </w:r>
      <w:r>
        <w:rPr>
          <w:bCs/>
          <w:b/>
        </w:rPr>
        <w:t xml:space="preserve">Tel Aviv</w:t>
      </w:r>
      <w:r>
        <w:t xml:space="preserve"> </w:t>
      </w:r>
      <w:r>
        <w:t xml:space="preserve">being no exception. Economists specialize in studying these transformations evaluating their implications for employment productivity wages and skill requirements.</w:t>
      </w:r>
    </w:p>
    <w:bookmarkStart w:id="26" w:name="a.-labor-market-dynamics"/>
    <w:p>
      <w:pPr>
        <w:pStyle w:val="Heading3"/>
      </w:pPr>
      <w:r>
        <w:rPr>
          <w:bCs/>
          <w:b/>
        </w:rPr>
        <w:t xml:space="preserve">A. Labor Market Dynamics</w:t>
      </w:r>
    </w:p>
    <w:p>
      <w:pPr>
        <w:pStyle w:val="FirstParagraph"/>
      </w:pPr>
      <w:r>
        <w:t xml:space="preserve">Rising automation threatens certain job categories particularly those involving routine tasks yet simultaneously creates demand for highly skilled professionals capable developing implementing advanced technologies. Economists conduct empirical analyses identifying emerging occupational trends projecting future workforce needs designing educational programs equipping citizens with requisite competencies adapting to evolving industry demands.</w:t>
      </w:r>
    </w:p>
    <w:bookmarkEnd w:id="26"/>
    <w:bookmarkStart w:id="27" w:name="b.-innovation-ecosystem-support"/>
    <w:p>
      <w:pPr>
        <w:pStyle w:val="Heading3"/>
      </w:pPr>
      <w:r>
        <w:rPr>
          <w:bCs/>
          <w:b/>
        </w:rPr>
        <w:t xml:space="preserve">B. Innovation Ecosystem Support</w:t>
      </w:r>
    </w:p>
    <w:p>
      <w:pPr>
        <w:pStyle w:val="FirstParagraph"/>
      </w:pPr>
      <w:r>
        <w:t xml:space="preserve">Tel Aviv thrives due its vibrant startup ecosystem attracting substantial venture capital inflows globally. Economists facilitate partnerships between academia industry regulators creating enabling conditions nurturing entrepreneurial ventures fostering cross-sector collaborations accelerating commercialization research outcomes driving overall economic prosperity.</w:t>
      </w:r>
    </w:p>
    <w:bookmarkEnd w:id="27"/>
    <w:bookmarkEnd w:id="28"/>
    <w:bookmarkStart w:id="31" w:name="addressing-socio-economic-challenges"/>
    <w:p>
      <w:pPr>
        <w:pStyle w:val="Heading2"/>
      </w:pPr>
      <w:r>
        <w:rPr>
          <w:bCs/>
          <w:b/>
        </w:rPr>
        <w:t xml:space="preserve">Addressing Socio-Economic Challenges</w:t>
      </w:r>
    </w:p>
    <w:p>
      <w:pPr>
        <w:pStyle w:val="FirstParagraph"/>
      </w:pPr>
      <w:r>
        <w:t xml:space="preserve">Beyond technical contributions economists also engage deeply with broader societal concerns affecting quality of life in</w:t>
      </w:r>
      <w:r>
        <w:t xml:space="preserve"> </w:t>
      </w:r>
      <w:r>
        <w:rPr>
          <w:bCs/>
          <w:b/>
        </w:rPr>
        <w:t xml:space="preserve">Tel Aviv</w:t>
      </w:r>
      <w:r>
        <w:t xml:space="preserve">.</w:t>
      </w:r>
    </w:p>
    <w:bookmarkStart w:id="29" w:name="a.-housing-affordability-crisis"/>
    <w:p>
      <w:pPr>
        <w:pStyle w:val="Heading3"/>
      </w:pPr>
      <w:r>
        <w:rPr>
          <w:bCs/>
          <w:b/>
        </w:rPr>
        <w:t xml:space="preserve">A. Housing Affordability Crisis</w:t>
      </w:r>
    </w:p>
    <w:p>
      <w:pPr>
        <w:pStyle w:val="FirstParagraph"/>
      </w:pPr>
      <w:r>
        <w:t xml:space="preserve">Rising property prices pose severe difficulties for middle-class families young professionals seeking affordable accommodation options near employment centers. Economists develop models assessing supply-demand imbalances proposing solutions ranging from zoning regulation adjustments incentives for developers constructing low-cost housing units improving public transportation networks reducing congestion pressures alleviating pressure on real estate markets.</w:t>
      </w:r>
    </w:p>
    <w:bookmarkEnd w:id="29"/>
    <w:bookmarkStart w:id="30" w:name="b.-income-inequality-reduction"/>
    <w:p>
      <w:pPr>
        <w:pStyle w:val="Heading3"/>
      </w:pPr>
      <w:r>
        <w:rPr>
          <w:bCs/>
          <w:b/>
        </w:rPr>
        <w:t xml:space="preserve">B. Income Inequality Reduction</w:t>
      </w:r>
    </w:p>
    <w:p>
      <w:pPr>
        <w:pStyle w:val="FirstParagraph"/>
      </w:pPr>
      <w:r>
        <w:t xml:space="preserve">Divergence between wealthiest segments poorest populations remains stark within</w:t>
      </w:r>
      <w:r>
        <w:t xml:space="preserve"> </w:t>
      </w:r>
      <w:r>
        <w:rPr>
          <w:bCs/>
          <w:b/>
        </w:rPr>
        <w:t xml:space="preserve">Tel Aviv</w:t>
      </w:r>
      <w:r>
        <w:t xml:space="preserve">. Economists investigate root causes underlying disparities recommending interventions such as progressive taxation schemes universal basic income trials enhanced social safety nets vocational training initiatives empowering marginalized communities participating fully in economic activities enjoying equal opportunities advancement.</w:t>
      </w:r>
    </w:p>
    <w:bookmarkEnd w:id="30"/>
    <w:bookmarkEnd w:id="31"/>
    <w:bookmarkStart w:id="32" w:name="geopolitical-influences-on-local-economy"/>
    <w:p>
      <w:pPr>
        <w:pStyle w:val="Heading2"/>
      </w:pPr>
      <w:r>
        <w:rPr>
          <w:bCs/>
          <w:b/>
        </w:rPr>
        <w:t xml:space="preserve">Geopolitical Influences on Local Economy</w:t>
      </w:r>
    </w:p>
    <w:p>
      <w:pPr>
        <w:pStyle w:val="FirstParagraph"/>
      </w:pPr>
      <w:r>
        <w:t xml:space="preserve">Nestled within complex geopolitical context Middle East</w:t>
      </w:r>
      <w:r>
        <w:t xml:space="preserve"> </w:t>
      </w:r>
      <w:r>
        <w:rPr>
          <w:bCs/>
          <w:b/>
        </w:rPr>
        <w:t xml:space="preserve">Tel Aviv</w:t>
      </w:r>
      <w:r>
        <w:t xml:space="preserve">'s economy inevitably subject external pressures stemming regional conflicts diplomatic relations trade restrictions sanctions etcetera. Economists utilize scenario planning stress testing methodologies evaluating potential fallout scenarios devising contingency plans minimizing negative consequences maximizing resilience capacity absorbing shocks effectively.</w:t>
      </w:r>
    </w:p>
    <w:p>
      <w:pPr>
        <w:pStyle w:val="BodyText"/>
      </w:pPr>
      <w:r>
        <w:t xml:space="preserve">For example during escalated tensions neighboring countries economists simulate impacts military expenditures tourism declines export disruptions recommending strategies diversifying revenue streams strengthening domestic industries enhancing self-sufficiency reducing vulnerability foreign dependencies safeguarding long-term stability ensuring continuous operation core functions sustaining livelihoods countless individuals residing within</w:t>
      </w:r>
      <w:r>
        <w:t xml:space="preserve"> </w:t>
      </w:r>
      <w:r>
        <w:rPr>
          <w:bCs/>
          <w:b/>
        </w:rPr>
        <w:t xml:space="preserve">Tel Aviv</w:t>
      </w:r>
      <w:r>
        <w:t xml:space="preserve">.</w:t>
      </w:r>
    </w:p>
    <w:bookmarkEnd w:id="32"/>
    <w:bookmarkStart w:id="33" w:name="Xc442fe0666826fbe70c0cc5d1722cd6321cb025"/>
    <w:p>
      <w:pPr>
        <w:pStyle w:val="Heading2"/>
      </w:pPr>
      <w:r>
        <w:rPr>
          <w:bCs/>
          <w:b/>
        </w:rPr>
        <w:t xml:space="preserve">Global Connectivity and International Trade</w:t>
      </w:r>
    </w:p>
    <w:p>
      <w:pPr>
        <w:pStyle w:val="FirstParagraph"/>
      </w:pPr>
      <w:r>
        <w:rPr>
          <w:bCs/>
          <w:b/>
        </w:rPr>
        <w:t xml:space="preserve">Tel Aviv</w:t>
      </w:r>
      <w:r>
        <w:t xml:space="preserve">'s strategic location facilitates extensive trade links connecting Europe Asia Africa enabling seamless exchange goods services ideas fostering mutual benefit cooperation among diverse partners worldwide. Economists monitor bilateral multilateral agreements negotiating favorable terms promoting open markets encouraging free flow capital labor knowledge across borders expanding horizons businesses unlocking untapped potentials creating new opportunities growth innovation.</w:t>
      </w:r>
    </w:p>
    <w:bookmarkEnd w:id="33"/>
    <w:bookmarkStart w:id="34" w:name="sustainable-development-goals-alignment"/>
    <w:p>
      <w:pPr>
        <w:pStyle w:val="Heading2"/>
      </w:pPr>
      <w:r>
        <w:rPr>
          <w:bCs/>
          <w:b/>
        </w:rPr>
        <w:t xml:space="preserve">Sustainable Development Goals Alignment</w:t>
      </w:r>
    </w:p>
    <w:p>
      <w:pPr>
        <w:pStyle w:val="FirstParagraph"/>
      </w:pPr>
      <w:r>
        <w:t xml:space="preserve">In line with United Nations Sustainable Development Goals (SDGs)</w:t>
      </w:r>
      <w:r>
        <w:t xml:space="preserve"> </w:t>
      </w:r>
      <w:r>
        <w:rPr>
          <w:bCs/>
          <w:b/>
        </w:rPr>
        <w:t xml:space="preserve">Tel Aviv</w:t>
      </w:r>
      <w:r>
        <w:t xml:space="preserve">'s economic agenda emphasizes environmental protection equitable prosperity inclusive societies respecting cultural diversity preserving heritage promoting peace justice strong institutions achieving lasting harmony between humans nature.</w:t>
      </w:r>
    </w:p>
    <w:p>
      <w:pPr>
        <w:pStyle w:val="BodyText"/>
      </w:pPr>
      <w:r>
        <w:t xml:space="preserve">Economists integrate sustainability principles into decision-making processes advocating green technologies renewable energy sources circular economy practices minimizing waste pollution conserving natural resources enhancing ecological balance improving health well-being populations contributing positively towards achieving ambitious SD targets set forth internationally fostering responsible stewardship future generations inheriting thriving planet benefiting all inhabitants alike regardless background socioeconomic status.</w:t>
      </w:r>
    </w:p>
    <w:bookmarkEnd w:id="34"/>
    <w:bookmarkStart w:id="35" w:name="conclusion"/>
    <w:p>
      <w:pPr>
        <w:pStyle w:val="Heading2"/>
      </w:pPr>
      <w:r>
        <w:rPr>
          <w:bCs/>
          <w:b/>
        </w:rPr>
        <w:t xml:space="preserve">Conclusion</w:t>
      </w:r>
    </w:p>
    <w:p>
      <w:pPr>
        <w:pStyle w:val="FirstParagraph"/>
      </w:pPr>
      <w:r>
        <w:t xml:space="preserve">The role of the Economist in</w:t>
      </w:r>
      <w:r>
        <w:t xml:space="preserve"> </w:t>
      </w:r>
      <w:r>
        <w:rPr>
          <w:bCs/>
          <w:b/>
        </w:rPr>
        <w:t xml:space="preserve">Tel Aviv</w:t>
      </w:r>
      <w:r>
        <w:t xml:space="preserve">'s economic ecosystem cannot be overstated. From shaping fiscal policies addressing technological disruptions mitigating socio-economic disparities navigating geopolitical uncertainties fostering global connectivity aligning with sustainable development goals economists serve as architects guiding</w:t>
      </w:r>
      <w:r>
        <w:t xml:space="preserve"> </w:t>
      </w:r>
      <w:r>
        <w:rPr>
          <w:bCs/>
          <w:b/>
        </w:rPr>
        <w:t xml:space="preserve">Tel Aviv</w:t>
      </w:r>
      <w:r>
        <w:t xml:space="preserve"> </w:t>
      </w:r>
      <w:r>
        <w:t xml:space="preserve">toward brighter horizons built upon solid foundations rooted in sound principles empirical evidence inclusive practices forward-thinking visions.</w:t>
      </w:r>
    </w:p>
    <w:p>
      <w:pPr>
        <w:pStyle w:val="BodyText"/>
      </w:pPr>
      <w:r>
        <w:t xml:space="preserve">As challenges continue to evolve so too will responsibilities shouldering by this distinguished profession committed serving public good advancing prosperity enhancing quality of life ensuring equitable access opportunities empowering everyone reach fullest potential contributing meaningfully towards collective well-being shaping destiny</w:t>
      </w:r>
      <w:r>
        <w:t xml:space="preserve"> </w:t>
      </w:r>
      <w:r>
        <w:rPr>
          <w:bCs/>
          <w:b/>
        </w:rPr>
        <w:t xml:space="preserve">Tel Aviv</w:t>
      </w:r>
      <w:r>
        <w:t xml:space="preserve"> </w:t>
      </w:r>
      <w:r>
        <w:t xml:space="preserve">Israel remains beacon hope inspiration resilience triumph amidst adversity testament enduring spirit humanity striving for excellence unity peace prosperity benefiting all who call this remarkable city home.</w:t>
      </w:r>
    </w:p>
    <w:p>
      <w:pPr>
        <w:pStyle w:val="BodyText"/>
      </w:pPr>
      <w:r>
        <w:t xml:space="preserve">In conclusion understanding dynamics influencing</w:t>
      </w:r>
      <w:r>
        <w:t xml:space="preserve"> </w:t>
      </w:r>
      <w:r>
        <w:rPr>
          <w:bCs/>
          <w:b/>
        </w:rPr>
        <w:t xml:space="preserve">Tel Aviv</w:t>
      </w:r>
      <w:r>
        <w:t xml:space="preserve">'s economic landscape requires deep appreciation contributions made by Economists whose expertise insights drive progress shaping narratives defining character essence making</w:t>
      </w:r>
      <w:r>
        <w:t xml:space="preserve"> </w:t>
      </w:r>
      <w:r>
        <w:rPr>
          <w:bCs/>
          <w:b/>
        </w:rPr>
        <w:t xml:space="preserve">Tel Aviv</w:t>
      </w:r>
      <w:r>
        <w:t xml:space="preserve"> </w:t>
      </w:r>
      <w:r>
        <w:t xml:space="preserve">what it is today—a shining example of human ingenuity collaboration determination achieving greatness together against odds proving once again power working collectively overcoming obstacles creating better tomorrow for ourselves posterity alike.</w:t>
      </w:r>
    </w:p>
    <w:p>
      <w:pPr>
        <w:pStyle w:val="BodyText"/>
      </w:pPr>
      <w:r>
        <w:t xml:space="preserve">```</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Economist in Israel's Tel Aviv Economic Landscape</dc:title>
  <dc:creator/>
  <dc:language>en</dc:language>
  <cp:keywords/>
  <dcterms:created xsi:type="dcterms:W3CDTF">2026-07-29T17:21:16Z</dcterms:created>
  <dcterms:modified xsi:type="dcterms:W3CDTF">2026-07-29T17:21:16Z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