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Contemporary</w:t>
      </w:r>
      <w:r>
        <w:t xml:space="preserve"> </w:t>
      </w:r>
      <w:r>
        <w:t xml:space="preserve">Nepal: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Kathmandu</w:t>
      </w:r>
    </w:p>
    <w:bookmarkStart w:id="30" w:name="Xa181cbbb2456243c52d8ac176654c202377973e"/>
    <w:p>
      <w:pPr>
        <w:pStyle w:val="Heading1"/>
      </w:pPr>
      <w:r>
        <w:t xml:space="preserve">The Role and Evolution of the Economist in Contemporary Nepal: A Case Study of Kathmandu</w:t>
      </w:r>
    </w:p>
    <w:p>
      <w:pPr>
        <w:pStyle w:val="FirstParagraph"/>
      </w:pPr>
      <w:r>
        <w:rPr>
          <w:bCs/>
          <w:b/>
        </w:rPr>
        <w:t xml:space="preserve">A Research Paper on Economic Development, Policy Analysis, and Market Dynamics in Nepal Kathmandu</w:t>
      </w:r>
    </w:p>
    <w:bookmarkStart w:id="20" w:name="abstract"/>
    <w:p>
      <w:pPr>
        <w:pStyle w:val="Heading2"/>
      </w:pPr>
      <w:r>
        <w:t xml:space="preserve">Abstract</w:t>
      </w:r>
    </w:p>
    <w:p>
      <w:pPr>
        <w:pStyle w:val="FirstParagraph"/>
      </w:pPr>
      <w:r>
        <w:t xml:space="preserve">This research paper examines the critical role of the Economist in shaping the economic landscape of Nepal, with a specific focus on its capital, Kathmandu. As Nepal transitions from a federal democratic republic to a market-oriented economy with complex structural challenges, the expertise provided by trained economists has become indispensable. This document explores how professional economists are navigating issues such as urbanization, remittance dependency, fiscal policy formulation, and sustainable development within the unique geopolitical context of Nepal Kathmandu. The paper argues that while global economic theories provide frameworks, local adaptation by Nepalese economists is essential for effective policy implementation in the rapidly evolving metropolis of Kathmandu.</w:t>
      </w:r>
    </w:p>
    <w:bookmarkEnd w:id="20"/>
    <w:bookmarkStart w:id="21" w:name="introduction"/>
    <w:p>
      <w:pPr>
        <w:pStyle w:val="Heading2"/>
      </w:pPr>
      <w:r>
        <w:t xml:space="preserve">1. Introduction</w:t>
      </w:r>
    </w:p>
    <w:p>
      <w:pPr>
        <w:pStyle w:val="FirstParagraph"/>
      </w:pPr>
      <w:r>
        <w:t xml:space="preserve">Nepal stands at a pivotal juncture in its economic history. No longer solely reliant on agrarian subsistence, the nation is increasingly integrating into the global economy through services, tourism, and digital innovation. At the heart of this transition lies Kathmandu, the capital city which serves as both the political center and the primary economic engine of Nepal Kathmandu. However, this growth is accompanied by significant challenges including infrastructural deficits income inequality and environmental degradation.</w:t>
      </w:r>
    </w:p>
    <w:p>
      <w:pPr>
        <w:pStyle w:val="BodyText"/>
      </w:pPr>
      <w:r>
        <w:t xml:space="preserve">In this context, the figure of the Economist emerges not merely as an academic observer but as a vital architect of national policy. An Economist in Nepal is tasked with interpreting macroeconomic trends, advising government bodies such as the Ministry of Finance and the Nepal Rastra Bank, and guiding private sector investments. This paper aims to analyze how Economists operate within this specific ecosystem, addressing the unique constraints and opportunities present in Kathmandu.</w:t>
      </w:r>
    </w:p>
    <w:bookmarkEnd w:id="21"/>
    <w:bookmarkStart w:id="22" w:name="X6f18bdacba8008dac0b95ef9524b4b8d5f7d1af"/>
    <w:p>
      <w:pPr>
        <w:pStyle w:val="Heading2"/>
      </w:pPr>
      <w:r>
        <w:t xml:space="preserve">2. The Unique Economic Landscape of Nepal Kathmandu</w:t>
      </w:r>
    </w:p>
    <w:p>
      <w:pPr>
        <w:pStyle w:val="FirstParagraph"/>
      </w:pPr>
      <w:r>
        <w:t xml:space="preserve">To understand the role of an Economist in this region, one must first comprehend the distinct characteristics of Nepal’s capital. Kathmandu is characterized by rapid urbanization that has outpaced planning infrastructure. The city attracts a disproportionate amount of internal migration from rural districts seeking employment and education. For an Economist analyzing Nepal Kathmandu, this demographic shift presents dual challenges: the need for job creation and the necessity for sustainable urban management.</w:t>
      </w:r>
    </w:p>
    <w:p>
      <w:pPr>
        <w:pStyle w:val="BodyText"/>
      </w:pPr>
      <w:r>
        <w:t xml:space="preserve">Furthermore, the economy of Nepal is heavily influenced by remittances sent from citizens working abroad. A significant portion of GDP is derived from these inflows. Economists in Kathmandu play a crucial role in modeling how these funds are utilized—whether they contribute to productive investment or merely consumption. Understanding this dynamic is key to formulating policies that can transform transient cash flows into long-term capital formation.</w:t>
      </w:r>
    </w:p>
    <w:bookmarkEnd w:id="22"/>
    <w:bookmarkStart w:id="23" w:name="policy-formulation-and-fiscal-management"/>
    <w:p>
      <w:pPr>
        <w:pStyle w:val="Heading2"/>
      </w:pPr>
      <w:r>
        <w:t xml:space="preserve">3. Policy Formulation and Fiscal Management</w:t>
      </w:r>
    </w:p>
    <w:p>
      <w:pPr>
        <w:pStyle w:val="FirstParagraph"/>
      </w:pPr>
      <w:r>
        <w:t xml:space="preserve">The primary mandate of a professional Economist in Nepal Kathmandu often involves fiscal policy analysis. The federal structure introduced by the 2015 Constitution has reshaped how resources are allocated between the central government, provinces, and local municipalities. Economists are required to design equitable revenue-sharing mechanisms that ensure local governments have the financial capacity to deliver basic services.</w:t>
      </w:r>
    </w:p>
    <w:p>
      <w:pPr>
        <w:pStyle w:val="BodyText"/>
      </w:pPr>
      <w:r>
        <w:t xml:space="preserve">In Kathmandu specifically, municipal economies face pressure from tax evasion and an informal sector that constitutes a large percentage of economic activity. Economists work on developing strategies to broaden the tax base without stifling small businesses. They also engage in public expenditure tracking, ensuring that funds allocated for infrastructure projects in the capital are utilized efficiently and transparently.</w:t>
      </w:r>
    </w:p>
    <w:bookmarkEnd w:id="23"/>
    <w:bookmarkStart w:id="24" w:name="the-informal-sector-and-labor-markets"/>
    <w:p>
      <w:pPr>
        <w:pStyle w:val="Heading2"/>
      </w:pPr>
      <w:r>
        <w:t xml:space="preserve">4. The Informal Sector and Labor Markets</w:t>
      </w:r>
    </w:p>
    <w:p>
      <w:pPr>
        <w:pStyle w:val="FirstParagraph"/>
      </w:pPr>
      <w:r>
        <w:t xml:space="preserve">A critical area of research for Economists in Nepal is the informal sector. In Kathmandu, a vast majority of workers operate outside formal regulatory frameworks, lacking social security or legal protection. Traditional economic models often fail to capture the nuances of this informal economy. Therefore, Economists in Nepal are increasingly adopting mixed-method approaches to understand labor market dynamics.</w:t>
      </w:r>
    </w:p>
    <w:p>
      <w:pPr>
        <w:pStyle w:val="BodyText"/>
      </w:pPr>
      <w:r>
        <w:t xml:space="preserve">Research indicates that while the informal sector provides immediate livelihoods for millions, it hinders long-term productivity growth. Economists are advising on policies that facilitate the formalization of these businesses through simplified registration processes and access to micro-credit. The goal is to integrate the informal workforce into the formal economy, thereby increasing tax revenues and providing social safety nets.</w:t>
      </w:r>
    </w:p>
    <w:bookmarkEnd w:id="24"/>
    <w:bookmarkStart w:id="25" w:name="X106ec8e6fc9f0c4a971b1d540228032c8068298"/>
    <w:p>
      <w:pPr>
        <w:pStyle w:val="Heading2"/>
      </w:pPr>
      <w:r>
        <w:t xml:space="preserve">5. Sustainable Development and Environmental Economics</w:t>
      </w:r>
    </w:p>
    <w:p>
      <w:pPr>
        <w:pStyle w:val="FirstParagraph"/>
      </w:pPr>
      <w:r>
        <w:t xml:space="preserve">Nepal Kathmandu faces severe environmental challenges, including air pollution and waste management crises. The role of an Economist has expanded to include Environmental Economics. Specialists in this field are tasked with quantifying the economic costs of pollution on public health and tourism revenue.</w:t>
      </w:r>
    </w:p>
    <w:p>
      <w:pPr>
        <w:pStyle w:val="BodyText"/>
      </w:pPr>
      <w:r>
        <w:t xml:space="preserve">In recent years, Economists in Nepal have advocated for green fiscal policies. This includes carbon taxation incentives for renewable energy projects and sustainable construction practices. Given that Kathmandu is located in a valley prone to temperature inversions, the advice given by environmental economists is critical for improving air quality standards. They analyze the cost-benefit ratios of electric vehicle adoption versus internal combustion engines, providing data-driven recommendations to policymakers.</w:t>
      </w:r>
    </w:p>
    <w:bookmarkEnd w:id="25"/>
    <w:bookmarkStart w:id="26" w:name="challenges-faced-by-economists-in-nepal"/>
    <w:p>
      <w:pPr>
        <w:pStyle w:val="Heading2"/>
      </w:pPr>
      <w:r>
        <w:t xml:space="preserve">6. Challenges Faced by Economists in Nepal</w:t>
      </w:r>
    </w:p>
    <w:p>
      <w:pPr>
        <w:pStyle w:val="FirstParagraph"/>
      </w:pPr>
      <w:r>
        <w:t xml:space="preserve">Despite their importance, Economists in Nepal Kathmandu face several systemic challenges. Data reliability remains a significant hurdle. Inconsistent census data and delayed economic surveys make it difficult for economists to perform real-time analysis. Additionally, there is often a gap between academic research and practical policy implementation.</w:t>
      </w:r>
    </w:p>
    <w:p>
      <w:pPr>
        <w:pStyle w:val="BodyText"/>
      </w:pPr>
      <w:r>
        <w:t xml:space="preserve">Furthermore, brain drain poses a threat to the pool of qualified Economists in Nepal. Many highly skilled professionals leave for opportunities abroad due to limited career prospects and lower remuneration in the local market. This exodus weakens the capacity of national institutions to conduct robust economic modeling. Addressing this requires not only better compensation but also creating an environment where research findings are genuinely integrated into national decision-making processes.</w:t>
      </w:r>
    </w:p>
    <w:bookmarkEnd w:id="26"/>
    <w:bookmarkStart w:id="27" w:name="the-digital-economy-and-future-prospects"/>
    <w:p>
      <w:pPr>
        <w:pStyle w:val="Heading2"/>
      </w:pPr>
      <w:r>
        <w:t xml:space="preserve">7. The Digital Economy and Future Prospects</w:t>
      </w:r>
    </w:p>
    <w:p>
      <w:pPr>
        <w:pStyle w:val="FirstParagraph"/>
      </w:pPr>
      <w:r>
        <w:t xml:space="preserve">The rise of fintech and digital services in Kathmandu offers new avenues for Economists to explore. With a growing young population adopting mobile banking, the financial landscape is shifting rapidly. Economists are studying the impact of digital inclusion on financial stability and consumer protection.</w:t>
      </w:r>
    </w:p>
    <w:p>
      <w:pPr>
        <w:pStyle w:val="BodyText"/>
      </w:pPr>
      <w:r>
        <w:t xml:space="preserve">Moreover, as Nepal seeks to position itself as a tourism hub and a gateway to Tibet, international trade economists play a vital role in negotiating bilateral agreements. The future relevance of an Economist in Nepal Kathmandu will depend on their ability to adapt to digital transformations while maintaining a focus on inclusive growth.</w:t>
      </w:r>
    </w:p>
    <w:bookmarkEnd w:id="27"/>
    <w:bookmarkStart w:id="28" w:name="conclusion"/>
    <w:p>
      <w:pPr>
        <w:pStyle w:val="Heading2"/>
      </w:pPr>
      <w:r>
        <w:t xml:space="preserve">8. Conclusion</w:t>
      </w:r>
    </w:p>
    <w:p>
      <w:pPr>
        <w:pStyle w:val="FirstParagraph"/>
      </w:pPr>
      <w:r>
        <w:t xml:space="preserve">In conclusion, the role of the Economist in Nepal Kathmandu is multifaceted and increasingly critical. From addressing fiscal deficits and managing urban sprawl to tackling environmental degradation and fostering digital innovation, these professionals provide the analytical backbone for national development. The unique context of Nepal Kathmandu requires a nuanced approach that blends global economic theories with local realities.</w:t>
      </w:r>
    </w:p>
    <w:p>
      <w:pPr>
        <w:pStyle w:val="BodyText"/>
      </w:pPr>
      <w:r>
        <w:t xml:space="preserve">As Nepal continues its journey toward middle-income status, the demand for skilled Economists who can navigate complex political and economic landscapes will only grow. Strengthening the capacity of these experts, improving data infrastructure, and ensuring that their recommendations lead to tangible policy outcomes are essential steps for sustainable development. The future of Nepal’s economy hinges on the ability of its economists to innovate, adapt, and guide the nation through its evolving economic identity.</w:t>
      </w:r>
    </w:p>
    <w:bookmarkEnd w:id="28"/>
    <w:bookmarkStart w:id="29" w:name="references"/>
    <w:p>
      <w:pPr>
        <w:pStyle w:val="Heading2"/>
      </w:pPr>
      <w:r>
        <w:t xml:space="preserve">References</w:t>
      </w:r>
    </w:p>
    <w:p>
      <w:pPr>
        <w:numPr>
          <w:ilvl w:val="0"/>
          <w:numId w:val="1001"/>
        </w:numPr>
        <w:pStyle w:val="Compact"/>
      </w:pPr>
      <w:r>
        <w:t xml:space="preserve">Nepal Rastra Bank. (2023). *Annual Economic Review*. Kathmandu: NRB Publications.</w:t>
      </w:r>
    </w:p>
    <w:p>
      <w:pPr>
        <w:numPr>
          <w:ilvl w:val="0"/>
          <w:numId w:val="1001"/>
        </w:numPr>
        <w:pStyle w:val="Compact"/>
      </w:pPr>
      <w:r>
        <w:t xml:space="preserve">Central Bureau of Statistics Nepal. (2021). *National Census Report*. Government of Nepal.</w:t>
      </w:r>
    </w:p>
    <w:p>
      <w:pPr>
        <w:numPr>
          <w:ilvl w:val="0"/>
          <w:numId w:val="1001"/>
        </w:numPr>
        <w:pStyle w:val="Compact"/>
      </w:pPr>
      <w:r>
        <w:t xml:space="preserve">Sapkota, P., &amp; Baskota, S. (2019). "Urbanization and Economic Growth in Kathmandu Valley." *Journal of Nepalese Economics*, 5(2), 45-60.</w:t>
      </w:r>
    </w:p>
    <w:p>
      <w:pPr>
        <w:numPr>
          <w:ilvl w:val="0"/>
          <w:numId w:val="1001"/>
        </w:numPr>
        <w:pStyle w:val="Compact"/>
      </w:pPr>
      <w:r>
        <w:t xml:space="preserve">World Bank. (2022). *Nepal Development Update: Building Resilience in a Challenging Climate*. Washington, DC: World Bank Group.</w:t>
      </w:r>
    </w:p>
    <w:p>
      <w:pPr>
        <w:numPr>
          <w:ilvl w:val="0"/>
          <w:numId w:val="1001"/>
        </w:numPr>
        <w:pStyle w:val="Compact"/>
      </w:pPr>
      <w:r>
        <w:t xml:space="preserve">Ministry of Finance, Government of Nepal. (2023). *Budget Speech and Fiscal Strategy Paper*. Kathmandu.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Contemporary Nepal: A Case Study of Kathmandu</dc:title>
  <dc:creator/>
  <dc:language>en</dc:language>
  <cp:keywords/>
  <dcterms:created xsi:type="dcterms:W3CDTF">2026-07-29T20:53:40Z</dcterms:created>
  <dcterms:modified xsi:type="dcterms:W3CDTF">2026-07-29T20:53:40Z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