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Economist</w:t>
      </w:r>
      <w:r>
        <w:t xml:space="preserve"> </w:t>
      </w:r>
      <w:r>
        <w:t xml:space="preserve">in</w:t>
      </w:r>
      <w:r>
        <w:t xml:space="preserve"> </w:t>
      </w:r>
      <w:r>
        <w:t xml:space="preserve">Spain</w:t>
      </w:r>
      <w:r>
        <w:t xml:space="preserve"> </w:t>
      </w:r>
      <w:r>
        <w:t xml:space="preserve">Valencia:</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33" w:name="Xd619101f3bc14eaa64bbce924ed8e6ee0499a12"/>
    <w:p>
      <w:pPr>
        <w:pStyle w:val="Heading1"/>
      </w:pPr>
      <w:r>
        <w:t xml:space="preserve">The Role and Impact of the Economist in Spain Valencia: A Comprehensive Research Paper</w:t>
      </w:r>
    </w:p>
    <w:p>
      <w:pPr>
        <w:pStyle w:val="FirstParagraph"/>
      </w:pPr>
      <w:r>
        <w:rPr>
          <w:bCs/>
          <w:b/>
        </w:rPr>
        <w:t xml:space="preserve">Date:</w:t>
      </w:r>
      <w:r>
        <w:t xml:space="preserve"> </w:t>
      </w:r>
      <w:r>
        <w:t xml:space="preserve">October 26, 2023</w:t>
      </w:r>
      <w:r>
        <w:br/>
      </w:r>
      <w:r>
        <w:rPr>
          <w:bCs/>
          <w:b/>
        </w:rPr>
        <w:t xml:space="preserve">Jurisdiction Focus:</w:t>
      </w:r>
      <w:r>
        <w:t xml:space="preserve"> </w:t>
      </w:r>
      <w:r>
        <w:t xml:space="preserve">Spain Valencia</w:t>
      </w:r>
    </w:p>
    <w:bookmarkStart w:id="20" w:name="abstract"/>
    <w:p>
      <w:pPr>
        <w:pStyle w:val="Heading3"/>
      </w:pPr>
      <w:r>
        <w:t xml:space="preserve">Abstract</w:t>
      </w:r>
    </w:p>
    <w:p>
      <w:pPr>
        <w:pStyle w:val="FirstParagraph"/>
      </w:pPr>
      <w:r>
        <w:t xml:space="preserve">This research paper examines the critical function, regulatory environment, and economic impact of the Economist (</w:t>
      </w:r>
      <w:r>
        <w:rPr>
          <w:iCs/>
          <w:i/>
        </w:rPr>
        <w:t xml:space="preserve">Economista</w:t>
      </w:r>
      <w:r>
        <w:t xml:space="preserve">) within the specific socio-economic context of Spain Valencia. As a cornerstone profession in the Spanish business landscape, Economists play a pivotal role in financial analysis, corporate strategy, and public policy formulation. This document explores how local regulations in Valencia interact with national frameworks from Spain to shape the practice of economics. Furthermore, it analyzes current trends such as digitalization, international trade dynamics involving Mediterranean markets, and sustainable development goals specific to the Valencian Community.</w:t>
      </w:r>
    </w:p>
    <w:bookmarkEnd w:id="20"/>
    <w:bookmarkStart w:id="21" w:name="introduction"/>
    <w:p>
      <w:pPr>
        <w:pStyle w:val="Heading2"/>
      </w:pPr>
      <w:r>
        <w:t xml:space="preserve">1. Introduction</w:t>
      </w:r>
    </w:p>
    <w:p>
      <w:pPr>
        <w:pStyle w:val="FirstParagraph"/>
      </w:pPr>
      <w:r>
        <w:t xml:space="preserve">The profession of the Economist in Spain is not merely a job title but a regulated legal status governed by strict ethical and professional standards. In the context of Spain Valencia, an autonomous community on the eastern coast of Iberia known for its robust industrial base, agricultural exports (particularly citrus), and booming tourism sector, the role of the Economist is multifaceted. This paper aims to dissect how Economists in Spain Valencia navigate complex fiscal policies, contribute to local economic resilience, and adapt to global market fluctuations. Understanding this dynamic is crucial for stakeholders ranging from local startups in Valencia’s innovation hubs to multinational corporations operating within the Spanish national market.</w:t>
      </w:r>
    </w:p>
    <w:bookmarkEnd w:id="21"/>
    <w:bookmarkStart w:id="24" w:name="legal-and-regulatory-framework"/>
    <w:p>
      <w:pPr>
        <w:pStyle w:val="Heading2"/>
      </w:pPr>
      <w:r>
        <w:t xml:space="preserve">2. Legal and Regulatory Framework</w:t>
      </w:r>
    </w:p>
    <w:bookmarkStart w:id="22" w:name="national-regulation-in-spain"/>
    <w:p>
      <w:pPr>
        <w:pStyle w:val="Heading3"/>
      </w:pPr>
      <w:r>
        <w:t xml:space="preserve">2.1 National Regulation in Spain</w:t>
      </w:r>
    </w:p>
    <w:p>
      <w:pPr>
        <w:pStyle w:val="FirstParagraph"/>
      </w:pPr>
      <w:r>
        <w:t xml:space="preserve">To practice as an Economist in Spain, one must obtain the title of "Graduado en Administración y Dirección de Empresas" (ADE) or "Licenciado en Económicas," followed by registration with the appropriate Professional College (</w:t>
      </w:r>
      <w:r>
        <w:rPr>
          <w:iCs/>
          <w:i/>
        </w:rPr>
        <w:t xml:space="preserve">Colegio Oficial de Economistas</w:t>
      </w:r>
      <w:r>
        <w:t xml:space="preserve">). The Spanish government oversees this profession through Royal Decrees that define the scope of practice, including auditing, tax advisory, and financial reporting. This national framework ensures uniformity in professional standards across all regions of Spain.</w:t>
      </w:r>
    </w:p>
    <w:bookmarkEnd w:id="22"/>
    <w:bookmarkStart w:id="23" w:name="regional-specifics-the-valencian-context"/>
    <w:p>
      <w:pPr>
        <w:pStyle w:val="Heading3"/>
      </w:pPr>
      <w:r>
        <w:t xml:space="preserve">2.2 Regional Specifics: The Valencian Context</w:t>
      </w:r>
    </w:p>
    <w:p>
      <w:pPr>
        <w:pStyle w:val="FirstParagraph"/>
      </w:pPr>
      <w:r>
        <w:t xml:space="preserve">In Spain Valencia, the local chapter of the Economists College (</w:t>
      </w:r>
      <w:r>
        <w:rPr>
          <w:iCs/>
          <w:i/>
        </w:rPr>
        <w:t xml:space="preserve">Colegio Oficial de Economistas de Valencia</w:t>
      </w:r>
      <w:r>
        <w:t xml:space="preserve">) plays a supervisory role. It ensures that professionals adhere to both national laws and regional ethical guidelines. The Valencian Community has its own legislative competencies regarding economic promotion, tourism management, and small-to-medium enterprise (SME) support. Therefore, an Economist operating in Spain Valencia must possess dual competency: mastering the general Spanish tax code while understanding specific regional incentives such as those offered by the Valencian Institute of Microcredit (</w:t>
      </w:r>
      <w:r>
        <w:rPr>
          <w:iCs/>
          <w:i/>
        </w:rPr>
        <w:t xml:space="preserve">IMF</w:t>
      </w:r>
      <w:r>
        <w:t xml:space="preserve">) or local grants for technological innovation.</w:t>
      </w:r>
    </w:p>
    <w:bookmarkEnd w:id="23"/>
    <w:bookmarkEnd w:id="24"/>
    <w:bookmarkStart w:id="28" w:name="Xaa79000c7f65e11adfae816b360c2f47fcfa702"/>
    <w:p>
      <w:pPr>
        <w:pStyle w:val="Heading2"/>
      </w:pPr>
      <w:r>
        <w:t xml:space="preserve">3. Key Sectors Employing Economists in Spain Valencia</w:t>
      </w:r>
    </w:p>
    <w:bookmarkStart w:id="25" w:name="the-automotive-and-industrial-sector"/>
    <w:p>
      <w:pPr>
        <w:pStyle w:val="Heading3"/>
      </w:pPr>
      <w:r>
        <w:t xml:space="preserve">3.1 The Automotive and Industrial Sector</w:t>
      </w:r>
    </w:p>
    <w:p>
      <w:pPr>
        <w:pStyle w:val="FirstParagraph"/>
      </w:pPr>
      <w:r>
        <w:t xml:space="preserve">The province of Valencia is a hub for the automotive industry, notably hosting major plants such as Seat’s Martorell extension influence and various suppliers like Magna Steyr. Economists in this sector are heavily involved in supply chain optimization, cost-benefit analysis for large-scale industrial projects, and compliance with European Union environmental regulations. Their role extends to managing cross-border transactions within the Eurozone, requiring a deep understanding of international finance.</w:t>
      </w:r>
    </w:p>
    <w:bookmarkEnd w:id="25"/>
    <w:bookmarkStart w:id="26" w:name="tourism-and-hospitality-management"/>
    <w:p>
      <w:pPr>
        <w:pStyle w:val="Heading3"/>
      </w:pPr>
      <w:r>
        <w:t xml:space="preserve">3.2 Tourism and Hospitality Management</w:t>
      </w:r>
    </w:p>
    <w:p>
      <w:pPr>
        <w:pStyle w:val="FirstParagraph"/>
      </w:pPr>
      <w:r>
        <w:t xml:space="preserve">Tourism is the backbone of Valencia’s economy during peak seasons. Economists in Spain Valencia work extensively in hotel chains, event management companies (such as those organizing the Las Fallas festival or Formula 1 events), and cultural institutions. They analyze visitor spending patterns, forecast revenue streams, and manage risk associated with seasonality. Post-pandemic recovery strategies have further elevated the demand for data-driven economic analysis to ensure sustainable tourism growth.</w:t>
      </w:r>
    </w:p>
    <w:bookmarkEnd w:id="26"/>
    <w:bookmarkStart w:id="27" w:name="agribusiness-and-export"/>
    <w:p>
      <w:pPr>
        <w:pStyle w:val="Heading3"/>
      </w:pPr>
      <w:r>
        <w:t xml:space="preserve">3.3 Agribusiness and Export</w:t>
      </w:r>
    </w:p>
    <w:p>
      <w:pPr>
        <w:pStyle w:val="FirstParagraph"/>
      </w:pPr>
      <w:r>
        <w:t xml:space="preserve">The Huerta de Valencia remains a vital agricultural zone. Economists in this field manage export logistics, price fluctuations in global commodity markets, and sustainability certifications required for exporting to non-EU countries like the United States or Asia. They advise farmers’ cooperatives on financial planning, subsidy applications under the Common Agricultural Policy (CAP), and investment in smart irrigation technologies.</w:t>
      </w:r>
    </w:p>
    <w:bookmarkEnd w:id="27"/>
    <w:bookmarkEnd w:id="28"/>
    <w:bookmarkStart w:id="31" w:name="X8e6b025c76d86256291f950406b2f980b415880"/>
    <w:p>
      <w:pPr>
        <w:pStyle w:val="Heading2"/>
      </w:pPr>
      <w:r>
        <w:t xml:space="preserve">4. Contemporary Challenges and Opportunities</w:t>
      </w:r>
    </w:p>
    <w:bookmarkStart w:id="29" w:name="digital-transformation"/>
    <w:p>
      <w:pPr>
        <w:pStyle w:val="Heading3"/>
      </w:pPr>
      <w:r>
        <w:t xml:space="preserve">4.1 Digital Transformation</w:t>
      </w:r>
    </w:p>
    <w:p>
      <w:pPr>
        <w:pStyle w:val="FirstParagraph"/>
      </w:pPr>
      <w:r>
        <w:t xml:space="preserve">The traditional role of the Economist is undergoing a radical transformation due to artificial intelligence and big data analytics. In Spain Valencia, there is a growing push for "Fintech" integration among local banks and startups. Economists are now required to possess digital literacy, utilizing software for predictive modeling and automated tax compliance. This shift demands continuous professional development through courses offered by the Valencian Economic Association.</w:t>
      </w:r>
    </w:p>
    <w:bookmarkEnd w:id="29"/>
    <w:bookmarkStart w:id="30" w:name="sustainability-and-green-economy"/>
    <w:p>
      <w:pPr>
        <w:pStyle w:val="Heading3"/>
      </w:pPr>
      <w:r>
        <w:t xml:space="preserve">4.2 Sustainability and Green Economy</w:t>
      </w:r>
    </w:p>
    <w:p>
      <w:pPr>
        <w:pStyle w:val="FirstParagraph"/>
      </w:pPr>
      <w:r>
        <w:t xml:space="preserve">Aligned with Spain’s national commitment to carbon neutrality by 2050, Economists in Valencia are increasingly tasked with ESG (Environmental, Social, and Governance) reporting. Companies in Spain Valencia are under pressure to disclose their environmental impact. Economists design green financing strategies and help organizations transition to circular economy models, particularly relevant for the textile and manufacturing industries located in the metropolitan area of Valencia.</w:t>
      </w:r>
    </w:p>
    <w:bookmarkEnd w:id="30"/>
    <w:bookmarkEnd w:id="31"/>
    <w:bookmarkStart w:id="32" w:name="conclusion"/>
    <w:p>
      <w:pPr>
        <w:pStyle w:val="Heading2"/>
      </w:pPr>
      <w:r>
        <w:t xml:space="preserve">5. Conclusion</w:t>
      </w:r>
    </w:p>
    <w:p>
      <w:pPr>
        <w:pStyle w:val="FirstParagraph"/>
      </w:pPr>
      <w:r>
        <w:t xml:space="preserve">In conclusion, the Economist in Spain Valencia serves as a vital link between local economic activities and national or global financial systems. The profession is characterized by a rigorous legal framework defined at the Spanish level but applied with sensitivity to Valencian regional nuances. Whether analyzing automotive supply chains, managing tourism revenues, or guiding agribusiness exports, Economists provide the analytical backbone necessary for sustainable growth. As the region faces challenges related to digitalization and environmental sustainability, the role of the Economist will continue to evolve, demanding higher levels of technical proficiency and strategic foresight.</w:t>
      </w:r>
    </w:p>
    <w:p>
      <w:pPr>
        <w:pStyle w:val="BodyText"/>
      </w:pPr>
      <w:r>
        <w:t xml:space="preserve">Future research should focus on longitudinal studies regarding how remote work trends in Spain Valencia affect local economic density and whether current educational curricula for Economists adequately prepare graduates for the specific hybrid challenges of the Mediterranean business environment.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Economist in Spain Valencia: A Comprehensive Research Paper</dc:title>
  <dc:creator/>
  <dc:language>en</dc:language>
  <cp:keywords/>
  <dcterms:created xsi:type="dcterms:W3CDTF">2026-07-29T13:48:02Z</dcterms:created>
  <dcterms:modified xsi:type="dcterms:W3CDTF">2026-07-29T13:48:02Z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