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Implementing</w:t>
      </w:r>
      <w:r>
        <w:t xml:space="preserve"> </w:t>
      </w:r>
      <w:r>
        <w:t xml:space="preserve">an</w:t>
      </w:r>
      <w:r>
        <w:t xml:space="preserve"> </w:t>
      </w:r>
      <w:r>
        <w:t xml:space="preserve">Advanced</w:t>
      </w:r>
      <w:r>
        <w:t xml:space="preserve"> </w:t>
      </w:r>
      <w:r>
        <w:t xml:space="preserve">Editor</w:t>
      </w:r>
      <w:r>
        <w:t xml:space="preserve"> </w:t>
      </w:r>
      <w:r>
        <w:t xml:space="preserve">Ecosystem</w:t>
      </w:r>
      <w:r>
        <w:t xml:space="preserve"> </w:t>
      </w:r>
      <w:r>
        <w:t xml:space="preserve">in</w:t>
      </w:r>
      <w:r>
        <w:t xml:space="preserve"> </w:t>
      </w:r>
      <w:r>
        <w:t xml:space="preserve">Abidjan,</w:t>
      </w:r>
      <w:r>
        <w:t xml:space="preserve"> </w:t>
      </w:r>
      <w:r>
        <w:t xml:space="preserve">Ivory</w:t>
      </w:r>
      <w:r>
        <w:t xml:space="preserve"> </w:t>
      </w:r>
      <w:r>
        <w:t xml:space="preserve">Coast</w:t>
      </w:r>
    </w:p>
    <w:bookmarkStart w:id="30" w:name="Xd8efcaad94519c70f5683080babb3a6d4b62897"/>
    <w:p>
      <w:pPr>
        <w:pStyle w:val="Heading1"/>
      </w:pPr>
      <w:r>
        <w:t xml:space="preserve">The Digital Renaissance:</w:t>
      </w:r>
      <w:r>
        <w:br/>
      </w:r>
      <w:r>
        <w:t xml:space="preserve">Implementing an Advanced Editor Ecosystem in Abidjan, Ivory Coast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p>
      <w:pPr>
        <w:pStyle w:val="BodyText"/>
      </w:pPr>
      <w:r>
        <w:rPr>
          <w:bCs/>
          <w:b/>
        </w:rPr>
        <w:t xml:space="preserve">Abstract:</w:t>
      </w:r>
      <w:r>
        <w:t xml:space="preserve"> </w:t>
      </w:r>
      <w:r>
        <w:t xml:space="preserve">As the economic capital of Francophone West Africa, Abidjan in Ivory Coast is undergoing a rapid digital transformation. This research paper examines the critical role of the modern digital</w:t>
      </w:r>
      <w:r>
        <w:t xml:space="preserve"> </w:t>
      </w:r>
      <w:r>
        <w:rPr>
          <w:bCs/>
          <w:b/>
        </w:rPr>
        <w:t xml:space="preserve">Editor</w:t>
      </w:r>
      <w:r>
        <w:t xml:space="preserve"> </w:t>
      </w:r>
      <w:r>
        <w:t xml:space="preserve">within this ecosystem. It analyzes how specialized editorial tools, content management systems, and human-centric editing processes are reshaping media, literature, and corporate communication in</w:t>
      </w:r>
      <w:r>
        <w:t xml:space="preserve"> </w:t>
      </w:r>
      <w:r>
        <w:rPr>
          <w:bCs/>
          <w:b/>
        </w:rPr>
        <w:t xml:space="preserve">Ivory Coast Abidjan</w:t>
      </w:r>
      <w:r>
        <w:t xml:space="preserve">. The study argues that a robust editorial infrastructure is not merely a technical necessity but a cultural imperative for sustaining the nation’s growing voice in the global digital arena.</w:t>
      </w:r>
    </w:p>
    <w:bookmarkStart w:id="20" w:name="X3d2acef4f08cca7a2596790f9b0bdb28793e937"/>
    <w:p>
      <w:pPr>
        <w:pStyle w:val="Heading2"/>
      </w:pPr>
      <w:r>
        <w:t xml:space="preserve">1. Introduction: The Context of Digital Growth in Abidjan</w:t>
      </w:r>
    </w:p>
    <w:p>
      <w:pPr>
        <w:pStyle w:val="FirstParagraph"/>
      </w:pPr>
      <w:r>
        <w:t xml:space="preserve">Ivory Coast, known locally as Côte d'Ivoire, has established itself as a powerhouse of economic stability and technological innovation within West Africa. At the heart of this development lies Abidjan, a metropolis that serves as the commercial nerve center for the region. With internet penetration rates climbing steadily and smartphone adoption becoming ubiquitous among the youth demographic,</w:t>
      </w:r>
      <w:r>
        <w:t xml:space="preserve"> </w:t>
      </w:r>
      <w:r>
        <w:rPr>
          <w:bCs/>
          <w:b/>
        </w:rPr>
        <w:t xml:space="preserve">Ivory Coast Abidjan</w:t>
      </w:r>
      <w:r>
        <w:t xml:space="preserve"> </w:t>
      </w:r>
      <w:r>
        <w:t xml:space="preserve">has emerged as a hub for digital content creation. However, quantity does not always equate to quality. The surge in user-generated content and corporate communications has created an urgent demand for sophisticated editing solutions.</w:t>
      </w:r>
    </w:p>
    <w:p>
      <w:pPr>
        <w:pStyle w:val="BodyText"/>
      </w:pPr>
      <w:r>
        <w:t xml:space="preserve">In this context, the concept of the</w:t>
      </w:r>
      <w:r>
        <w:t xml:space="preserve"> </w:t>
      </w:r>
      <w:r>
        <w:rPr>
          <w:bCs/>
          <w:b/>
        </w:rPr>
        <w:t xml:space="preserve">Editor</w:t>
      </w:r>
      <w:r>
        <w:t xml:space="preserve"> </w:t>
      </w:r>
      <w:r>
        <w:t xml:space="preserve">extends beyond the traditional role of a proofreader or journalist. In the digital age, an editor serves as a curator, a strategist, and a quality assurance mechanism. This paper explores how integrating advanced editorial frameworks into the professional workflows of Abidjan’s media houses, publishing houses, and tech startups can enhance credibility and reach.</w:t>
      </w:r>
    </w:p>
    <w:bookmarkEnd w:id="20"/>
    <w:bookmarkStart w:id="23" w:name="X65b4e8e1b56c035ff695029636a6ccca01c33d4"/>
    <w:p>
      <w:pPr>
        <w:pStyle w:val="Heading2"/>
      </w:pPr>
      <w:r>
        <w:t xml:space="preserve">2. The Evolving Role of the Editor in Digital Media</w:t>
      </w:r>
    </w:p>
    <w:bookmarkStart w:id="21" w:name="from-gatekeeper-to-facilitator"/>
    <w:p>
      <w:pPr>
        <w:pStyle w:val="Heading3"/>
      </w:pPr>
      <w:r>
        <w:t xml:space="preserve">2.1 From Gatekeeper to Facilitator</w:t>
      </w:r>
    </w:p>
    <w:p>
      <w:pPr>
        <w:pStyle w:val="FirstParagraph"/>
      </w:pPr>
      <w:r>
        <w:t xml:space="preserve">In the traditional print era, the editor acted primarily as a gatekeeper, deciding what content reached the public. In Abidjan’s rapidly evolving digital landscape, this role has shifted toward facilitation. The modern</w:t>
      </w:r>
      <w:r>
        <w:t xml:space="preserve"> </w:t>
      </w:r>
      <w:r>
        <w:rPr>
          <w:bCs/>
          <w:b/>
        </w:rPr>
        <w:t xml:space="preserve">Editor</w:t>
      </w:r>
      <w:r>
        <w:t xml:space="preserve"> </w:t>
      </w:r>
      <w:r>
        <w:t xml:space="preserve">in</w:t>
      </w:r>
      <w:r>
        <w:t xml:space="preserve"> </w:t>
      </w:r>
      <w:r>
        <w:rPr>
          <w:bCs/>
          <w:b/>
        </w:rPr>
        <w:t xml:space="preserve">Ivory Coast Abidjan</w:t>
      </w:r>
      <w:r>
        <w:t xml:space="preserve"> </w:t>
      </w:r>
      <w:r>
        <w:t xml:space="preserve">must navigate a multi-platform environment where news breaks on social media before it appears in newspapers. Consequently, editors are now responsible for verifying facts across digital channels, optimizing content for search engines (SEO), and tailoring narratives for specific audiences ranging from local Francophone communities to the international diaspora.</w:t>
      </w:r>
    </w:p>
    <w:bookmarkEnd w:id="21"/>
    <w:bookmarkStart w:id="22" w:name="the-multilingual-challenge"/>
    <w:p>
      <w:pPr>
        <w:pStyle w:val="Heading3"/>
      </w:pPr>
      <w:r>
        <w:t xml:space="preserve">2.2 The Multilingual Challenge</w:t>
      </w:r>
    </w:p>
    <w:p>
      <w:pPr>
        <w:pStyle w:val="FirstParagraph"/>
      </w:pPr>
      <w:r>
        <w:t xml:space="preserve">A unique aspect of editing in Ivory Coast is the linguistic diversity. While French remains the official language, local languages such as Dioula, Baoulé, and Bété play significant roles in cultural storytelling. An effective editorial system deployed in Abidjan must support multilingual workflows. Editors are increasingly tasked with translating and adapting content that respects cultural nuances while maintaining grammatical precision in standard French. This requires editors to possess not only linguistic skills but also a deep understanding of the sociolinguistic dynamics of</w:t>
      </w:r>
      <w:r>
        <w:t xml:space="preserve"> </w:t>
      </w:r>
      <w:r>
        <w:rPr>
          <w:bCs/>
          <w:b/>
        </w:rPr>
        <w:t xml:space="preserve">Ivory Coast Abidjan</w:t>
      </w:r>
      <w:r>
        <w:t xml:space="preserve">.</w:t>
      </w:r>
    </w:p>
    <w:bookmarkEnd w:id="22"/>
    <w:bookmarkEnd w:id="23"/>
    <w:bookmarkStart w:id="26" w:name="X6e17ac422824feec35d7a5c5d1bcb6bf31d4d15"/>
    <w:p>
      <w:pPr>
        <w:pStyle w:val="Heading2"/>
      </w:pPr>
      <w:r>
        <w:t xml:space="preserve">3. Technological Infrastructure: The Digital Editor’s Toolkit</w:t>
      </w:r>
    </w:p>
    <w:p>
      <w:pPr>
        <w:pStyle w:val="FirstParagraph"/>
      </w:pPr>
      <w:r>
        <w:t xml:space="preserve">To support this transition, the implementation of robust technological tools is essential. An "Editor" in the contemporary sense relies on a suite of digital tools designed to streamline production and enhance accuracy.</w:t>
      </w:r>
    </w:p>
    <w:bookmarkStart w:id="24" w:name="content-management-systems-cms"/>
    <w:p>
      <w:pPr>
        <w:pStyle w:val="Heading3"/>
      </w:pPr>
      <w:r>
        <w:t xml:space="preserve">3.1 Content Management Systems (CMS)</w:t>
      </w:r>
    </w:p>
    <w:p>
      <w:pPr>
        <w:pStyle w:val="FirstParagraph"/>
      </w:pPr>
      <w:r>
        <w:t xml:space="preserve">In Abidjan, many media outlets are transitioning from legacy systems to modern Cloud-based CMS platforms. These systems allow multiple editors to collaborate in real-time, a crucial feature for newsrooms covering fast-moving events such as political developments or economic summits hosted in</w:t>
      </w:r>
      <w:r>
        <w:t xml:space="preserve"> </w:t>
      </w:r>
      <w:r>
        <w:rPr>
          <w:bCs/>
          <w:b/>
        </w:rPr>
        <w:t xml:space="preserve">Ivory Coast Abidjan</w:t>
      </w:r>
      <w:r>
        <w:t xml:space="preserve">. The integration of AI-driven editing assistants further aids human editors by suggesting stylistic improvements and detecting grammatical errors instantly.</w:t>
      </w:r>
    </w:p>
    <w:bookmarkEnd w:id="24"/>
    <w:bookmarkStart w:id="25" w:name="data-journalism-and-verification-tools"/>
    <w:p>
      <w:pPr>
        <w:pStyle w:val="Heading3"/>
      </w:pPr>
      <w:r>
        <w:t xml:space="preserve">3.2 Data Journalism and Verification Tools</w:t>
      </w:r>
    </w:p>
    <w:p>
      <w:pPr>
        <w:pStyle w:val="FirstParagraph"/>
      </w:pPr>
      <w:r>
        <w:t xml:space="preserve">The rise of misinformation poses a significant challenge to digital credibility. Therefore, the modern editor in Abidjan must be proficient in data journalism tools that allow for the visualization of complex economic data from the Ivorian National Institute of Statistics (INS). Editors who can translate raw data into compelling visual narratives add immense value to their publications. This hybrid skill set—combining journalistic ethics with technical proficiency—is defining the new archetype of the editor in West Africa.</w:t>
      </w:r>
    </w:p>
    <w:bookmarkEnd w:id="25"/>
    <w:bookmarkEnd w:id="26"/>
    <w:bookmarkStart w:id="27" w:name="economic-and-cultural-implications"/>
    <w:p>
      <w:pPr>
        <w:pStyle w:val="Heading2"/>
      </w:pPr>
      <w:r>
        <w:t xml:space="preserve">4. Economic and Cultural Implications</w:t>
      </w:r>
    </w:p>
    <w:p>
      <w:pPr>
        <w:pStyle w:val="FirstParagraph"/>
      </w:pPr>
      <w:r>
        <w:t xml:space="preserve">The adoption of professional editorial standards has direct economic implications for</w:t>
      </w:r>
      <w:r>
        <w:t xml:space="preserve"> </w:t>
      </w:r>
      <w:r>
        <w:rPr>
          <w:bCs/>
          <w:b/>
        </w:rPr>
        <w:t xml:space="preserve">Ivory Coast Abidjan</w:t>
      </w:r>
      <w:r>
        <w:t xml:space="preserve">. High-quality, well-edited content attracts international advertising revenue and fosters investor confidence. When corporate communications from Ivorian companies are polished by expert editors, the brand image presented to global partners is one of professionalism and reliability.</w:t>
      </w:r>
    </w:p>
    <w:p>
      <w:pPr>
        <w:pStyle w:val="BodyText"/>
      </w:pPr>
      <w:r>
        <w:t xml:space="preserve">Culturally, the editor serves as a guardian of heritage. As digital platforms amplify local voices, editors play a pivotal role in preserving literary traditions while embracing modern formats. Initiatives such as digital poetry slams and online fiction competitions in Abidjan rely on editors to curate submissions that reflect the authentic Ivorian experience. Without this editorial layer, the richness of local culture risks being diluted by homogenized global internet trends.</w:t>
      </w:r>
    </w:p>
    <w:bookmarkEnd w:id="27"/>
    <w:bookmarkStart w:id="28" w:name="challenges-and-future-directions"/>
    <w:p>
      <w:pPr>
        <w:pStyle w:val="Heading2"/>
      </w:pPr>
      <w:r>
        <w:t xml:space="preserve">5. Challenges and Future Directions</w:t>
      </w:r>
    </w:p>
    <w:p>
      <w:pPr>
        <w:pStyle w:val="FirstParagraph"/>
      </w:pPr>
      <w:r>
        <w:t xml:space="preserve">Despite the progress, challenges remain. Access to high-speed broadband in certain peri-urban areas of Abidjan can hinder real-time editing workflows. Furthermore, there is a skills gap; while young Ivorians are tech-savvy, specialized training in digital editorial practices is not yet widely available in all tertiary institutions.</w:t>
      </w:r>
    </w:p>
    <w:p>
      <w:pPr>
        <w:pStyle w:val="BodyText"/>
      </w:pPr>
      <w:r>
        <w:t xml:space="preserve">To address these issues, collaboration between private sector media houses and academic institutions in Abidjan is crucial. Universities should incorporate advanced editing modules into their journalism and communications curricula. Additionally, government policies should support digital infrastructure development to ensure that editors across the city have equitable access to the tools they need.</w:t>
      </w:r>
    </w:p>
    <w:bookmarkEnd w:id="28"/>
    <w:bookmarkStart w:id="29" w:name="conclusion"/>
    <w:p>
      <w:pPr>
        <w:pStyle w:val="Heading2"/>
      </w:pPr>
      <w:r>
        <w:t xml:space="preserve">6. Conclusion</w:t>
      </w:r>
    </w:p>
    <w:p>
      <w:pPr>
        <w:pStyle w:val="FirstParagraph"/>
      </w:pPr>
      <w:r>
        <w:t xml:space="preserve">The evolution of the media landscape in</w:t>
      </w:r>
      <w:r>
        <w:t xml:space="preserve"> </w:t>
      </w:r>
      <w:r>
        <w:rPr>
          <w:bCs/>
          <w:b/>
        </w:rPr>
        <w:t xml:space="preserve">Ivory Coast Abidjan</w:t>
      </w:r>
      <w:r>
        <w:t xml:space="preserve"> </w:t>
      </w:r>
      <w:r>
        <w:t xml:space="preserve">necessitates a redefinition of professional standards. The digital</w:t>
      </w:r>
      <w:r>
        <w:t xml:space="preserve"> </w:t>
      </w:r>
      <w:r>
        <w:rPr>
          <w:bCs/>
          <w:b/>
        </w:rPr>
        <w:t xml:space="preserve">Editor</w:t>
      </w:r>
      <w:r>
        <w:t xml:space="preserve"> </w:t>
      </w:r>
      <w:r>
        <w:t xml:space="preserve">is no longer just a modifier of text but a central figure in the production, verification, and dissemination of knowledge. By investing in editorial technology and human capital, Ivory Coast can solidify its position as a leader in Francophone digital media. The synergy between technological innovation and cultural integrity will define the success of this new editorial era. As Abidjan continues to grow economically and culturally, its editors will remain the architects of its narrative on the world stage.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Implementing an Advanced Editor Ecosystem in Abidjan, Ivory Coast</dc:title>
  <dc:creator/>
  <dc:language>en</dc:language>
  <cp:keywords/>
  <dcterms:created xsi:type="dcterms:W3CDTF">2026-07-29T06:55:23Z</dcterms:created>
  <dcterms:modified xsi:type="dcterms:W3CDTF">2026-07-29T06:55:23Z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