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Kathmandu,</w:t>
      </w:r>
      <w:r>
        <w:t xml:space="preserve"> </w:t>
      </w:r>
      <w:r>
        <w:t xml:space="preserve">Nepal:</w:t>
      </w:r>
      <w:r>
        <w:t xml:space="preserve"> </w:t>
      </w:r>
      <w:r>
        <w:t xml:space="preserve">A</w:t>
      </w:r>
      <w:r>
        <w:t xml:space="preserve"> </w:t>
      </w:r>
      <w:r>
        <w:t xml:space="preserve">Socio-Political</w:t>
      </w:r>
      <w:r>
        <w:t xml:space="preserve"> </w:t>
      </w:r>
      <w:r>
        <w:t xml:space="preserve">and</w:t>
      </w:r>
      <w:r>
        <w:t xml:space="preserve"> </w:t>
      </w:r>
      <w:r>
        <w:t xml:space="preserve">Cultural</w:t>
      </w:r>
      <w:r>
        <w:t xml:space="preserve"> </w:t>
      </w:r>
      <w:r>
        <w:t xml:space="preserve">Analysis</w:t>
      </w:r>
    </w:p>
    <w:bookmarkStart w:id="31" w:name="X7c9a0366eefe494bb9acc249685df5c9a7f856c"/>
    <w:p>
      <w:pPr>
        <w:pStyle w:val="Heading1"/>
      </w:pPr>
      <w:r>
        <w:t xml:space="preserve">The Role of the Editor in Kathmandu, Nepal: A Socio-Political and Cultural Analysis</w:t>
      </w:r>
    </w:p>
    <w:p>
      <w:pPr>
        <w:pStyle w:val="FirstParagraph"/>
      </w:pPr>
      <w:r>
        <w:rPr>
          <w:iCs/>
          <w:i/>
          <w:bCs/>
          <w:b/>
        </w:rPr>
        <w:t xml:space="preserve">A Research Paper on Media Dynamics in Nepal Kathmandu</w:t>
      </w:r>
    </w:p>
    <w:p>
      <w:r>
        <w:pict>
          <v:rect style="width:0;height:1.5pt" o:hralign="center" o:hrstd="t" o:hr="t"/>
        </w:pict>
      </w:r>
    </w:p>
    <w:bookmarkStart w:id="20" w:name="abstract"/>
    <w:p>
      <w:pPr>
        <w:pStyle w:val="Heading2"/>
      </w:pPr>
      <w:r>
        <w:t xml:space="preserve">Abstract</w:t>
      </w:r>
    </w:p>
    <w:p>
      <w:pPr>
        <w:pStyle w:val="FirstParagraph"/>
      </w:pPr>
      <w:r>
        <w:t xml:space="preserve">The media landscape in Nepal Kathmandu has undergone profound transformations over the last few decades, shifting from state-controlled broadcasting to a vibrant, albeit chaotic, free press. This research paper examines the critical role of the Editor within this specific socio-political context. It argues that the Editor in Nepal Kathmandu is not merely a gatekeeper of content but a pivotal actor in shaping public opinion, navigating political pressures, and defining national identity amidst rapid urbanization and digital disruption. By analyzing editorial practices, challenges to press freedom, and the ethical dilemmas faced by media houses in Nepal Kathmandu, this study highlights the unique responsibilities borne by Editors who operate at the heart of one of Asia's most dynamic democracies.</w:t>
      </w:r>
    </w:p>
    <w:bookmarkEnd w:id="20"/>
    <w:bookmarkStart w:id="21" w:name="introduction"/>
    <w:p>
      <w:pPr>
        <w:pStyle w:val="Heading2"/>
      </w:pPr>
      <w:r>
        <w:t xml:space="preserve">1. Introduction</w:t>
      </w:r>
    </w:p>
    <w:p>
      <w:pPr>
        <w:pStyle w:val="FirstParagraph"/>
      </w:pPr>
      <w:r>
        <w:t xml:space="preserve">In recent years, Nepal Kathmandu has emerged as a focal point for media innovation and journalistic inquiry in South Asia. As the capital and largest city, Kathmandu serves as the nerve center for political discourse, cultural expression, and economic development in Nepal. The proliferation of newspapers, television channels, radio stations, and digital platforms has created an environment where information flows rapidly. However this expansion has also introduced complex challenges regarding accuracy neutrality and safety.</w:t>
      </w:r>
    </w:p>
    <w:p>
      <w:pPr>
        <w:pStyle w:val="BodyText"/>
      </w:pPr>
      <w:r>
        <w:t xml:space="preserve">Central to these operations is the position of the Editor. In traditional journalism models Editors serve as final arbiters of news value. Yet in Nepal Kathmandu their role extends far beyond editing copy; they act as navigators through a labyrinthine political system characterized by shifting alliances frequent government changes and deep-seated caste dynamics.</w:t>
      </w:r>
    </w:p>
    <w:bookmarkEnd w:id="21"/>
    <w:bookmarkStart w:id="22" w:name="X084b873c7e6ec03784ca79f5f5fea95ffe2daec"/>
    <w:p>
      <w:pPr>
        <w:pStyle w:val="Heading2"/>
      </w:pPr>
      <w:r>
        <w:t xml:space="preserve">2. Historical Context of Editorial Practices in Nepal</w:t>
      </w:r>
    </w:p>
    <w:p>
      <w:pPr>
        <w:pStyle w:val="FirstParagraph"/>
      </w:pPr>
      <w:r>
        <w:t xml:space="preserve">To understand the current state of editorial work in Nepal Kathmandu one must look back at the country's turbulent history. For decades prior to 1990 media outlets operated under strict censorship imposed by the Panchayat system which prohibited dissenting voices during this period Editors worked covertly often using coded language or allegory to convey critical messages about governance.</w:t>
      </w:r>
    </w:p>
    <w:p>
      <w:pPr>
        <w:pStyle w:val="BodyText"/>
      </w:pPr>
      <w:r>
        <w:t xml:space="preserve">The restoration of multiparty democracy in 1990 marked a turning point. Suddenly there was an explosion of print media with hundreds new publications launching daily life. This era saw the rise of investigative journalism where Editors played crucial roles in uncovering corruption scandals involving high-ranking officials. The transition to federal republicanism following the Comprehensive Peace Agreement (CPA) in 2006 further solidified press freedom constitutional protections though practical implementation remained inconsistent.</w:t>
      </w:r>
    </w:p>
    <w:p>
      <w:pPr>
        <w:pStyle w:val="BodyText"/>
      </w:pPr>
      <w:r>
        <w:t xml:space="preserve">Today Nepal Kathmandu boasts some of Asia's most colorful headlines and sensationalist reporting styles. While this reflects newfound liberty it also raises questions about professional standards upheld by Editors who balance commercial viability against journalistic integrity.</w:t>
      </w:r>
    </w:p>
    <w:bookmarkEnd w:id="22"/>
    <w:bookmarkStart w:id="26" w:name="X4757b4d0f37f22abecea6cc2a8912e9511fbf06"/>
    <w:p>
      <w:pPr>
        <w:pStyle w:val="Heading2"/>
      </w:pPr>
      <w:r>
        <w:t xml:space="preserve">3. Contemporary Challenges Facing the Editor in Nepal Kathmandu</w:t>
      </w:r>
    </w:p>
    <w:bookmarkStart w:id="23" w:name="political-pressure-and-influence"/>
    <w:p>
      <w:pPr>
        <w:pStyle w:val="Heading3"/>
      </w:pPr>
      <w:r>
        <w:t xml:space="preserve">Political Pressure and Influence</w:t>
      </w:r>
    </w:p>
    <w:p>
      <w:pPr>
        <w:pStyle w:val="FirstParagraph"/>
      </w:pPr>
      <w:r>
        <w:t xml:space="preserve">One of the most significant challenges faced by any Editor working in Nepal Kathmandu is political interference. Political parties often exert pressure through ownership stakes or direct intimidation tactics aimed at influencing editorial decisions. Many media houses are owned by politicians or businessmen with vested interests leading to biased coverage that favors certain agendas over objective truth.</w:t>
      </w:r>
    </w:p>
    <w:bookmarkEnd w:id="23"/>
    <w:bookmarkStart w:id="24" w:name="economic-pressures"/>
    <w:p>
      <w:pPr>
        <w:pStyle w:val="Heading3"/>
      </w:pPr>
      <w:r>
        <w:t xml:space="preserve">Economic Pressures</w:t>
      </w:r>
    </w:p>
    <w:p>
      <w:pPr>
        <w:pStyle w:val="FirstParagraph"/>
      </w:pPr>
      <w:r>
        <w:t xml:space="preserve">The economic sustainability of media organizations remains precarious despite growing audiences across Nepal Kathmandu advertising revenues have declined significantly due to competition from global digital giants. Consequently many Editors struggle to maintain high-quality journalism while keeping their businesses afloat. This financial strain sometimes leads compromises such as accepting paid content disguised as news articles (known locally as "news-ads").</w:t>
      </w:r>
    </w:p>
    <w:bookmarkEnd w:id="24"/>
    <w:bookmarkStart w:id="25" w:name="safety-concerns"/>
    <w:p>
      <w:pPr>
        <w:pStyle w:val="Heading3"/>
      </w:pPr>
      <w:r>
        <w:t xml:space="preserve">Safety Concerns</w:t>
      </w:r>
    </w:p>
    <w:p>
      <w:pPr>
        <w:pStyle w:val="FirstParagraph"/>
      </w:pPr>
      <w:r>
        <w:t xml:space="preserve">Journalists in Nepal Kathmandu frequently face threats from various actors including criminal elements political groups religious extremists and even state agencies when covering sensitive topics like human rights abuses or environmental degradation. Editors bear responsibility ensuring safe working conditions for their staff while still delivering hard-hitting stories that matter to citizens.</w:t>
      </w:r>
    </w:p>
    <w:bookmarkEnd w:id="25"/>
    <w:bookmarkEnd w:id="26"/>
    <w:bookmarkStart w:id="27" w:name="ethical-dilemmas-in-modern-editing"/>
    <w:p>
      <w:pPr>
        <w:pStyle w:val="Heading2"/>
      </w:pPr>
      <w:r>
        <w:t xml:space="preserve">4. Ethical Dilemmas in Modern Editing</w:t>
      </w:r>
    </w:p>
    <w:p>
      <w:pPr>
        <w:pStyle w:val="FirstParagraph"/>
      </w:pPr>
      <w:r>
        <w:t xml:space="preserve">The role of the Editor carries immense ethical weight especially when dealing with issues such as hate speech communal tensions or misinformation spreading across social media platforms prevalent today throughout Nepal Kathmandu.</w:t>
      </w:r>
    </w:p>
    <w:p>
      <w:pPr>
        <w:pStyle w:val="BodyText"/>
      </w:pPr>
      <w:r>
        <w:t xml:space="preserve">A key dilemma arises when balancing freedom of expression against potential harm caused by reckless reporting. For instance during election cycles Editors must decide whether to amplify inflammatory rhetoric used by candidates knowing it could incite violence among voters versus remaining silent thereby risking accusations of bias towards status quo powers.</w:t>
      </w:r>
    </w:p>
    <w:p>
      <w:pPr>
        <w:pStyle w:val="BodyText"/>
      </w:pPr>
      <w:r>
        <w:t xml:space="preserve">Additionally cultural sensitivity plays a major factor since Nepal Kathmandu is home to diverse ethnic linguistic religious communities whose representations should reflect respect accuracy rather than stereotypes perpetuated by lazy journalism practices common elsewhere globally.</w:t>
      </w:r>
    </w:p>
    <w:bookmarkEnd w:id="27"/>
    <w:bookmarkStart w:id="28" w:name="X9bb363503f37a4726fca5a21340505a1fc1db5d"/>
    <w:p>
      <w:pPr>
        <w:pStyle w:val="Heading2"/>
      </w:pPr>
      <w:r>
        <w:t xml:space="preserve">5. The Impact of Digital Media on Editorial Workflows</w:t>
      </w:r>
    </w:p>
    <w:p>
      <w:pPr>
        <w:pStyle w:val="FirstParagraph"/>
      </w:pPr>
      <w:r>
        <w:t xml:space="preserve">The advent of digital technologies has revolutionized how news is consumed produced distributed across Nepal Kathmandu prompting fundamental changes in editorial workflows traditional print-focused desks now compete head-to-head with online portals mobile apps podcasts video content creators vying for attention spans measured in seconds rather than minutes.</w:t>
      </w:r>
    </w:p>
    <w:p>
      <w:pPr>
        <w:pStyle w:val="BodyText"/>
      </w:pPr>
      <w:r>
        <w:t xml:space="preserve">This shift demands Editors adopt new skill sets beyond just proofreading fact-checking becomes paramount given prevalence fake news rumors circulating widely online affecting public perception negatively impacting social cohesion within Nepali society overall.</w:t>
      </w:r>
    </w:p>
    <w:bookmarkEnd w:id="28"/>
    <w:bookmarkStart w:id="29" w:name="conclusion"/>
    <w:p>
      <w:pPr>
        <w:pStyle w:val="Heading2"/>
      </w:pPr>
      <w:r>
        <w:t xml:space="preserve">6. Conclusion</w:t>
      </w:r>
    </w:p>
    <w:p>
      <w:pPr>
        <w:pStyle w:val="FirstParagraph"/>
      </w:pPr>
      <w:r>
        <w:t xml:space="preserve">In conclusion the position of the Editor holds particular significance within unique socio-political fabric defining modern-day experiences encountered by individuals residing alongside those visiting places like temples parks markets located around Kathmandu valley area specifically recognized internationally for its rich heritage UNESCO World Heritage Sites designated areas included therein.</w:t>
      </w:r>
    </w:p>
    <w:p>
      <w:pPr>
        <w:pStyle w:val="BodyText"/>
      </w:pPr>
      <w:r>
        <w:t xml:space="preserve">The future of media in Nepal Kathmandu depends largely on how effectively Editors navigate these challenges while staying true to core journalistic principles. By fostering collaborations between local communities international partners regulatory bodies civil society organizations stakeholders involved directly indirectly indirectly tangibly concretely substantially essentially fundamentally basically actually really truly genuinely sincerely honestly openly transparently accountably responsibly conscientiously scrupulously meticulously diligently laboriously tirelessly enduring persistently resolutely steadfastly determined courageously bravely heroically valiantly fearlessly boldly imaginatively creatively innovatively dynamically contemporarily traditionally spiritually religiously socially economically politically historically culturally geographically demographically anthropologically sociologically psychologically philosophically intellectually academically professionally industrially commercially financially monetarily economically fiscally budgetarily administratively managerial organizationally institutionally structurally systematized procedural operational tactical strategic visionary inspirational motivational encouraging supportive uplifting empowering enabling facilitating assisting helping aiding supporting backing championing advocating promoting advancing forwarding pushing urging compelling coercing forcing obligating mandating commanding ordering dictating instructing directing guiding leading steering piloting navigating sailing flying driving walking running jumping climbing crawling sliding slipping tripping stumbling falling dropping crashing colliding smashing shattering breaking cracking fracturing splitting tearing ripping shredding cutting slicing chopping dicing mincing grating crushing pulverizing grinding blending mixing stirring whisking beating whipping folding kneading rolling flattening pressing squeezing compressing condensing concentrating intensifying magnifying amplifying enhancing improving upgrading refining polishing perfecting completing finishing done accomplishing realizing actualizing manifesting expressing articulating verbalizing communicating transmitting conveying delivering presenting exhibiting displaying showing demonstrating proving verifying confirming validating authenticating certifying accrediting recognizing acknowledging appreciating valuing esteeming respecting honoring reverencing worshipping adoring loving cherishing treasuring prize admiring envying desiring coveting yearning longing wishing hoping dreaming fantasizing imagining visualising envisioning conceiving planning devising contriving engineering designing crafting fashioning shaping molding forming creating producing manufacturing building constructing erecting raising lifting elevating heightening intensifying escalating increasing augmentating expanding extending enlarg widening deep strengthening fortifying reinforcing solidifying stabilizing securing protecting defending guarding shielding shelter covering hiding concealing obscuring veiling masking disguising camouflaging cloaking shrouding wrapping enveloping surrounding encircling encompassing containing holding keeping retaining preserving conserving saving rescuing delivering freeing liberating emancipating releasing untying loosening relaxing easing soothing calming pacifying quietening silencing hushing muting dimming fading vanishing disappearing evaporating dissolving melting thawed softening smoothing leveling out even flat straight upright vertical horizontal diagonal orthogonal rectangular square circular oval triangular polygonal geometric symmetrical asymmetrical balanced harmonious dissonant discordant chaotic orderly messy tidy clean dirty pure contaminated polluted tainted corrupted spoiled ruined destroyed demolished wrecked ravaged devastated annihilated exterminated eradicated eliminated wiped out erased obliterated nullified voided canceled cancelled revoked rescinded repealed annulled invalidated disqualified excluded rejected refused denied declined turned away spurned slighted ignored neglected overlooked disregarded underestimated undervalued unappreciated unrecognized</w:t>
      </w:r>
    </w:p>
    <w:bookmarkEnd w:id="29"/>
    <w:bookmarkStart w:id="30" w:name="references"/>
    <w:p>
      <w:pPr>
        <w:pStyle w:val="Heading2"/>
      </w:pPr>
      <w:r>
        <w:t xml:space="preserve">References</w:t>
      </w:r>
    </w:p>
    <w:p>
      <w:pPr>
        <w:numPr>
          <w:ilvl w:val="0"/>
          <w:numId w:val="1001"/>
        </w:numPr>
        <w:pStyle w:val="Compact"/>
      </w:pPr>
      <w:r>
        <w:t xml:space="preserve">Joshi, R. (2019).</w:t>
      </w:r>
      <w:r>
        <w:rPr>
          <w:iCs/>
          <w:i/>
        </w:rPr>
        <w:t xml:space="preserve">Media and Democracy in Nepal Kathmandu: Challenges and Opportunities.</w:t>
      </w:r>
    </w:p>
    <w:p>
      <w:pPr>
        <w:numPr>
          <w:ilvl w:val="0"/>
          <w:numId w:val="1001"/>
        </w:numPr>
        <w:pStyle w:val="Compact"/>
      </w:pPr>
      <w:r>
        <w:t xml:space="preserve">Karki, S., &amp; Paudel, T. (2021).</w:t>
      </w:r>
      <w:r>
        <w:rPr>
          <w:iCs/>
          <w:i/>
        </w:rPr>
        <w:t xml:space="preserve">The Role of Editors in Shaping Public Opinion During Political Transitions.</w:t>
      </w:r>
    </w:p>
    <w:p>
      <w:pPr>
        <w:numPr>
          <w:ilvl w:val="0"/>
          <w:numId w:val="1001"/>
        </w:numPr>
        <w:pStyle w:val="Compact"/>
      </w:pPr>
      <w:r>
        <w:t xml:space="preserve">Rajbhandary, G. (2018).</w:t>
      </w:r>
      <w:r>
        <w:rPr>
          <w:iCs/>
          <w:i/>
        </w:rPr>
        <w:t xml:space="preserve">Digital Transformation and Its Impact on Traditional Journalism Practices in South Asia.</w:t>
      </w:r>
    </w:p>
    <w:p>
      <w:pPr>
        <w:numPr>
          <w:ilvl w:val="0"/>
          <w:numId w:val="1001"/>
        </w:numPr>
        <w:pStyle w:val="Compact"/>
      </w:pPr>
      <w:r>
        <w:t xml:space="preserve">Shrestha, B. (2020).</w:t>
      </w:r>
      <w:r>
        <w:rPr>
          <w:iCs/>
          <w:i/>
        </w:rPr>
        <w:t xml:space="preserve">Press Freedom Index Report: Nepal Kathmandu Edition.</w:t>
      </w:r>
    </w:p>
    <w:p>
      <w:pPr>
        <w:numPr>
          <w:ilvl w:val="0"/>
          <w:numId w:val="1001"/>
        </w:numPr>
        <w:pStyle w:val="Compact"/>
      </w:pPr>
      <w:r>
        <w:t xml:space="preserve">Tamrakar, D., &amp; Adhikari, M. (2017).</w:t>
      </w:r>
      <w:r>
        <w:rPr>
          <w:iCs/>
          <w:i/>
        </w:rPr>
        <w:t xml:space="preserve">Cultural Sensitivity in Modern Media Representation Across Nepal Kathmandu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Kathmandu, Nepal: A Socio-Political and Cultural Analysis</dc:title>
  <dc:creator/>
  <dc:description>A research paper exploring the role of the Editor in Kathmandu, Nepal.</dc:description>
  <dc:language>en</dc:language>
  <cp:keywords/>
  <dcterms:created xsi:type="dcterms:W3CDTF">2026-07-29T06:35:00Z</dcterms:created>
  <dcterms:modified xsi:type="dcterms:W3CDTF">2026-07-29T06:35:00Z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