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Editor</w:t>
      </w:r>
      <w:r>
        <w:t xml:space="preserve"> </w:t>
      </w:r>
      <w:r>
        <w:t xml:space="preserve">in</w:t>
      </w:r>
      <w:r>
        <w:t xml:space="preserve"> </w:t>
      </w:r>
      <w:r>
        <w:t xml:space="preserve">the</w:t>
      </w:r>
      <w:r>
        <w:t xml:space="preserve"> </w:t>
      </w:r>
      <w:r>
        <w:t xml:space="preserve">Cultural</w:t>
      </w:r>
      <w:r>
        <w:t xml:space="preserve"> </w:t>
      </w:r>
      <w:r>
        <w:t xml:space="preserve">Context</w:t>
      </w:r>
      <w:r>
        <w:t xml:space="preserve"> </w:t>
      </w:r>
      <w:r>
        <w:t xml:space="preserve">of</w:t>
      </w:r>
      <w:r>
        <w:t xml:space="preserve"> </w:t>
      </w:r>
      <w:r>
        <w:t xml:space="preserve">Russia</w:t>
      </w:r>
      <w:r>
        <w:t xml:space="preserve"> </w:t>
      </w:r>
      <w:r>
        <w:t xml:space="preserve">Saint</w:t>
      </w:r>
      <w:r>
        <w:t xml:space="preserve"> </w:t>
      </w:r>
      <w:r>
        <w:t xml:space="preserve">Petersburg:</w:t>
      </w:r>
      <w:r>
        <w:t xml:space="preserve"> </w:t>
      </w:r>
      <w:r>
        <w:t xml:space="preserve">A</w:t>
      </w:r>
      <w:r>
        <w:t xml:space="preserve"> </w:t>
      </w:r>
      <w:r>
        <w:t xml:space="preserve">Research</w:t>
      </w:r>
      <w:r>
        <w:t xml:space="preserve"> </w:t>
      </w:r>
      <w:r>
        <w:t xml:space="preserve">Paper</w:t>
      </w:r>
    </w:p>
    <w:bookmarkStart w:id="28" w:name="X86b822dc1477e164691bf0bb19d1c55431877c1"/>
    <w:p>
      <w:pPr>
        <w:pStyle w:val="Heading1"/>
      </w:pPr>
      <w:r>
        <w:t xml:space="preserve">The Digital Editor in the Cultural Context of Russia Saint Petersburg: A Research Paper</w:t>
      </w:r>
    </w:p>
    <w:p>
      <w:pPr>
        <w:pStyle w:val="FirstParagraph"/>
      </w:pPr>
      <w:r>
        <w:rPr>
          <w:bCs/>
          <w:b/>
        </w:rPr>
        <w:t xml:space="preserve">Date:</w:t>
      </w:r>
      <w:r>
        <w:t xml:space="preserve"> </w:t>
      </w:r>
      <w:r>
        <w:t xml:space="preserve">October 26, 2023</w:t>
      </w:r>
      <w:r>
        <w:br/>
      </w:r>
      <w:r>
        <w:t xml:space="preserve">Digital Humanities and Media Studies</w:t>
      </w:r>
    </w:p>
    <w:bookmarkStart w:id="20" w:name="abstract"/>
    <w:p>
      <w:pPr>
        <w:pStyle w:val="Heading3"/>
      </w:pPr>
      <w:r>
        <w:t xml:space="preserve">Abstract</w:t>
      </w:r>
    </w:p>
    <w:p>
      <w:pPr>
        <w:pStyle w:val="FirstParagraph"/>
      </w:pPr>
      <w:r>
        <w:t xml:space="preserve">This research paper examines the evolving role of the digital editor within the specific socio-cultural and historical landscape of Russia Saint Petersburg. While "Editor" traditionally denotes a gatekeeper of textual content, in contemporary Russia Saint Petersburg, this role has expanded to encompass curatorial, technological, and cultural mediation functions. By analyzing the unique heritage preservation efforts and modern media landscapes in Russia Saint Petersburg this study argues that the Editor serves as a critical bridge between imperial history and digital futurism. The findings suggest that Editors operating in this region must possess bilingual competencies (Russian/English) and deep historical literacy to effectively navigate the complexities of globalizing digital content while preserving local identity.</w:t>
      </w:r>
    </w:p>
    <w:p>
      <w:pPr>
        <w:pStyle w:val="BodyText"/>
      </w:pPr>
      <w:r>
        <w:rPr>
          <w:bCs/>
          <w:b/>
        </w:rPr>
        <w:t xml:space="preserve">Keywords:</w:t>
      </w:r>
      <w:r>
        <w:t xml:space="preserve"> </w:t>
      </w:r>
      <w:r>
        <w:t xml:space="preserve">Editor, Russia Saint Petersburg, Digital Heritage, Media Curation, Russian Language Technology.</w:t>
      </w:r>
    </w:p>
    <w:bookmarkEnd w:id="20"/>
    <w:bookmarkStart w:id="21" w:name="i.-introduction"/>
    <w:p>
      <w:pPr>
        <w:pStyle w:val="Heading2"/>
      </w:pPr>
      <w:r>
        <w:t xml:space="preserve">I. Introduction</w:t>
      </w:r>
    </w:p>
    <w:p>
      <w:pPr>
        <w:pStyle w:val="FirstParagraph"/>
      </w:pPr>
      <w:r>
        <w:t xml:space="preserve">The concept of the "Editor" has undergone a radical transformation in the twenty-first century. No longer confined to printing presses and layout desks today’s Editor operates at the intersection of technology linguistics, and cultural studies. Nowhere is this tension more palpable than in Russia Saint Petersburg, a city that serves as both a historical monument to imperial Russia and a burgeoning hub for IT innovation and digital arts. This paper explores how the professional identity of an Editor in Russia Saint Petersburg is shaped by the dual pressures of preserving vast archival heritage and adapting to rapid digital globalization.</w:t>
      </w:r>
    </w:p>
    <w:p>
      <w:pPr>
        <w:pStyle w:val="BodyText"/>
      </w:pPr>
      <w:r>
        <w:t xml:space="preserve">Russia Saint Petersburg is distinct from other Russian cities due its unique architectural legacy its role as a window to Europe, and its dense concentration of literary history. For the modern Editor working within this geographic boundary, content is not merely data; it is layered with historical significance. The task of editing text in Russia Saint Petersburg involves navigating complex linguistic nuances often referred to as "high style" versus colloquial usage while simultaneously ensuring accessibility for a global digital audience.</w:t>
      </w:r>
    </w:p>
    <w:bookmarkEnd w:id="21"/>
    <w:bookmarkStart w:id="22" w:name="Xe2ab446fea98d9bc9c7b5807cca1fc8f772c908"/>
    <w:p>
      <w:pPr>
        <w:pStyle w:val="Heading2"/>
      </w:pPr>
      <w:r>
        <w:t xml:space="preserve">II. Historical Context: The Literary Roots of Editing</w:t>
      </w:r>
    </w:p>
    <w:p>
      <w:pPr>
        <w:pStyle w:val="FirstParagraph"/>
      </w:pPr>
      <w:r>
        <w:t xml:space="preserve">To understand the modern Editor in Russia Saint Petersburg one must first acknowledge the city’s profound literary pedigree. It was here that Pushkin Gogol and Dostoevsky crafted their masterpieces, establishing a tradition where the written word held supreme cultural authority. In this context, editing was historically viewed as a sacred duty—a moral responsibility to maintain linguistic purity and philosophical depth.</w:t>
      </w:r>
    </w:p>
    <w:p>
      <w:pPr>
        <w:pStyle w:val="BodyText"/>
      </w:pPr>
      <w:r>
        <w:t xml:space="preserve">This legacy influences contemporary editorial practices in Russia Saint Petersburg. Modern digital Editors often draw inspiration from these historical figures who acted not just as compilers of text but as shapers of national consciousness. The pressure to produce high-quality literary content remains significant in the region’s publishing houses and cultural institutions. Consequently, Editors working for major publishers or cultural foundations in Russia Saint Petersburg are expected to possess a rigorous understanding of Russian grammar stylistics, and rhetorical history that surpasses the standards often found in less historically burdened media markets.</w:t>
      </w:r>
    </w:p>
    <w:bookmarkEnd w:id="22"/>
    <w:bookmarkStart w:id="23" w:name="X6f59503fbd97a7f3f1b0d5824be3a06b6946b2b"/>
    <w:p>
      <w:pPr>
        <w:pStyle w:val="Heading2"/>
      </w:pPr>
      <w:r>
        <w:t xml:space="preserve">III. The Digital Transition: Editing as Curation</w:t>
      </w:r>
    </w:p>
    <w:p>
      <w:pPr>
        <w:pStyle w:val="FirstParagraph"/>
      </w:pPr>
      <w:r>
        <w:t xml:space="preserve">In recent years the definition of Editor has expanded significantly due to digitalization. In Russia Saint Petersburg this shift is particularly evident in the museum sector and urban planning initiatives. Cities across Europe have adopted "digital twin" technologies but Russia Saint Petersburg approaches this with a heavy emphasis on preservation rather than replacement.</w:t>
      </w:r>
    </w:p>
    <w:p>
      <w:pPr>
        <w:pStyle w:val="BodyText"/>
      </w:pPr>
      <w:r>
        <w:t xml:space="preserve">The modern Editor in this region often functions as a curator of digital heritage. For instance when managing online archives of the Hermitage Museum or the Russian National Library Editors must select which artifacts to digitize how to describe them metadata-wise and how to present them in an engaging narrative format. This requires a skillset that blends traditional editorial judgment with technical proficiency in databases, web content management systems, and interactive media design.</w:t>
      </w:r>
    </w:p>
    <w:p>
      <w:pPr>
        <w:pStyle w:val="BodyText"/>
      </w:pPr>
      <w:r>
        <w:t xml:space="preserve">Furthermore the rise of social media has compelled Editors in Russia Saint Petersburg to become storytellers for urban spaces. They translate static historical facts into dynamic narratives suitable for platforms like Telegram VKontakte or YouTube. This requires a flexible approach to language one that can shift from academic rigor to viral accessibility without losing the core integrity of the information.</w:t>
      </w:r>
    </w:p>
    <w:bookmarkEnd w:id="23"/>
    <w:bookmarkStart w:id="24" w:name="Xd085484c2ef4c631ab236e493d835b6ab11785f"/>
    <w:p>
      <w:pPr>
        <w:pStyle w:val="Heading2"/>
      </w:pPr>
      <w:r>
        <w:t xml:space="preserve">IV. Linguistic Challenges and Bilingualism</w:t>
      </w:r>
    </w:p>
    <w:p>
      <w:pPr>
        <w:pStyle w:val="FirstParagraph"/>
      </w:pPr>
      <w:r>
        <w:t xml:space="preserve">A critical aspect of being an Editor in Russia Saint Petersburg is managing linguistic diversity. Russian is a highly inflected language with strict grammatical rules yet it also possesses a rich slang vocabulary that evolves rapidly with internet culture. Editors must act as filters ensuring that content remains grammatically correct while remaining relevant to younger demographics.</w:t>
      </w:r>
    </w:p>
    <w:p>
      <w:pPr>
        <w:pStyle w:val="BodyText"/>
      </w:pPr>
      <w:r>
        <w:t xml:space="preserve">Moreover given the international status of Russia Saint Petersburg many Editors work in bilingual environments. Content produced for tourists international scholars or global brands requires seamless translation and adaptation. This is not merely about word-for-word translation but cultural localization. An Editor must understand that certain idioms references or historical allusions that are obvious to a local reader may be incomprehensible to an international audience requiring careful editing decisions to bridge this gap.</w:t>
      </w:r>
    </w:p>
    <w:bookmarkEnd w:id="24"/>
    <w:bookmarkStart w:id="25" w:name="X693aa7ab20161b92bd2abd18b3d19a853b2266a"/>
    <w:p>
      <w:pPr>
        <w:pStyle w:val="Heading2"/>
      </w:pPr>
      <w:r>
        <w:t xml:space="preserve">V. Ethical Considerations and Media Integrity</w:t>
      </w:r>
    </w:p>
    <w:p>
      <w:pPr>
        <w:pStyle w:val="FirstParagraph"/>
      </w:pPr>
      <w:r>
        <w:t xml:space="preserve">The role of the Editor also entails ethical responsibilities particularly in an era of misinformation. In Russia Saint Petersburg where media landscapes are complex and politically sensitive Editors serve as gatekeepers against disinformation. The ability to verify sources fact-check historical claims and present balanced narratives is paramount.</w:t>
      </w:r>
    </w:p>
    <w:p>
      <w:pPr>
        <w:pStyle w:val="BodyText"/>
      </w:pPr>
      <w:r>
        <w:t xml:space="preserve">This ethical dimension is heightened by the global reach of digital platforms. An article edited in Russia Saint Petersburg can be consumed instantly worldwide making accuracy and neutrality crucial professional standards. Editors must navigate potential biases ensuring that content promotes cultural understanding rather than division. This involves constant vigilance against algorithmic bias and a commitment to journalistic integrity.</w:t>
      </w:r>
    </w:p>
    <w:bookmarkEnd w:id="25"/>
    <w:bookmarkStart w:id="26" w:name="X0416543e88f40a4459ffea3f3c69704737e305e"/>
    <w:p>
      <w:pPr>
        <w:pStyle w:val="Heading2"/>
      </w:pPr>
      <w:r>
        <w:t xml:space="preserve">VI. Future Trends: AI and Collaborative Editing</w:t>
      </w:r>
    </w:p>
    <w:p>
      <w:pPr>
        <w:pStyle w:val="FirstParagraph"/>
      </w:pPr>
      <w:r>
        <w:t xml:space="preserve">The future of editing in Russia Saint Petersburg will likely be defined by the integration of Artificial Intelligence tools. Natural Language Processing (NLP) models trained on Russian text are becoming more sophisticated aiding Editors in tasks such as spell-checking grammar correction, and even stylistic suggestions. However human judgment remains indispensable especially for nuanced cultural contexts.</w:t>
      </w:r>
    </w:p>
    <w:p>
      <w:pPr>
        <w:pStyle w:val="BodyText"/>
      </w:pPr>
      <w:r>
        <w:t xml:space="preserve">In collaborative environments remote work has become prevalent allowing Editors in Russia Saint Petersburg to work with global teams. This decentralization challenges traditional hierarchical editorial structures promoting more democratic forms of content creation where multiple voices contribute to the final product. The Editor’s role is shifting from sole authorizer to facilitator of collaborative knowledge production.</w:t>
      </w:r>
    </w:p>
    <w:bookmarkEnd w:id="26"/>
    <w:bookmarkStart w:id="27" w:name="vii.-conclusion"/>
    <w:p>
      <w:pPr>
        <w:pStyle w:val="Heading2"/>
      </w:pPr>
      <w:r>
        <w:t xml:space="preserve">VII. Conclusion</w:t>
      </w:r>
    </w:p>
    <w:p>
      <w:pPr>
        <w:pStyle w:val="FirstParagraph"/>
      </w:pPr>
      <w:r>
        <w:t xml:space="preserve">In conclusion the role of an Editor in Russia Saint Petersburg is multifaceted deeply rooted in historical tradition yet firmly planted in digital innovation. These professionals serve as cultural translators technological adapters and ethical guardians. As technology continues to evolve so too will the tools available to Editors but their core mission remains unchanged: to ensure clarity accuracy and resonance in communication.</w:t>
      </w:r>
    </w:p>
    <w:p>
      <w:pPr>
        <w:pStyle w:val="BodyText"/>
      </w:pPr>
      <w:r>
        <w:t xml:space="preserve">The unique environment of Russia Saint Petersburg demands Editors who are not only linguistically proficient but also culturally sensitive historically aware and technologically savvy. By embracing these challenges Editors contribute significantly to the preservation of cultural heritage while enabling Russia Saint Petersburg to engage meaningfully with the global digital community. Future research should focus on quantitative analyses of editorial workflows in major Russian media outlets and case studies of successful digital heritage projects led by editing teams in this vibrant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Editor in the Cultural Context of Russia Saint Petersburg: A Research Paper</dc:title>
  <dc:creator/>
  <dc:language>en</dc:language>
  <cp:keywords/>
  <dcterms:created xsi:type="dcterms:W3CDTF">2026-07-29T19:35:39Z</dcterms:created>
  <dcterms:modified xsi:type="dcterms:W3CDTF">2026-07-29T19:35:39Z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