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2" w:name="Xbb9a5a2f66da87c1740e57c0e38f2c09393fc67"/>
    <w:p>
      <w:pPr>
        <w:pStyle w:val="Heading1"/>
      </w:pPr>
      <w:r>
        <w:t xml:space="preserve">The Evolution and Impact of the Editor in United States Houston: A Comprehensive Research Paper</w:t>
      </w:r>
    </w:p>
    <w:p>
      <w:pPr>
        <w:pStyle w:val="FirstParagraph"/>
      </w:pPr>
      <w:r>
        <w:rPr>
          <w:bCs/>
          <w:b/>
        </w:rPr>
        <w:t xml:space="preserve">Date:</w:t>
      </w:r>
      <w:r>
        <w:t xml:space="preserve"> </w:t>
      </w:r>
      <w:r>
        <w:t xml:space="preserve">October 26, 2023</w:t>
      </w:r>
      <w:r>
        <w:br/>
      </w:r>
      <w:r>
        <w:rPr>
          <w:bCs/>
          <w:b/>
        </w:rPr>
        <w:t xml:space="preserve">Subject:</w:t>
      </w:r>
    </w:p>
    <w:bookmarkStart w:id="20" w:name="abstract"/>
    <w:p>
      <w:pPr>
        <w:pStyle w:val="Heading3"/>
      </w:pPr>
      <w:r>
        <w:t xml:space="preserve">Abstract</w:t>
      </w:r>
    </w:p>
    <w:p>
      <w:pPr>
        <w:pStyle w:val="FirstParagraph"/>
      </w:pPr>
      <w:r>
        <w:t xml:space="preserve">This research paper explores the multifaceted role of the Editor within the dynamic media landscape of United States Houston. As one of the most culturally diverse and economically vibrant cities in North America, Houston presents a unique case study for editorial leadership. The document analyzes how modern Editors adapt to digital transformation, community engagement demands, and ethical challenges specific to this metropolitan area. Through an examination historical context contemporary practices and future trends this paper argues that the Editor is not merely a gatekeeper but a pivotal architect of civic dialogue in United States Houston.</w:t>
      </w:r>
    </w:p>
    <w:bookmarkEnd w:id="20"/>
    <w:p>
      <w:pPr>
        <w:pStyle w:val="BodyText"/>
      </w:pPr>
      <w:r>
        <w:t xml:space="preserve">Houston, located in the state of Texas within the broader context of the</w:t>
      </w:r>
      <w:r>
        <w:t xml:space="preserve"> </w:t>
      </w:r>
      <w:r>
        <w:rPr>
          <w:bCs/>
          <w:b/>
        </w:rPr>
        <w:t xml:space="preserve">United States</w:t>
      </w:r>
      <w:r>
        <w:t xml:space="preserve">, stands as a beacon cultural diversity economic innovation and media influence. As the fourth most populous city in America it serves as a microcosm for national trends while maintaining distinct local characteristics. Within this bustling metropolis, journalism plays a critical role in holding power to account fostering community cohesion and driving public discourse. Central to this journalistic ecosystem is the</w:t>
      </w:r>
      <w:r>
        <w:t xml:space="preserve"> </w:t>
      </w:r>
      <w:r>
        <w:rPr>
          <w:bCs/>
          <w:b/>
        </w:rPr>
        <w:t xml:space="preserve">Editor</w:t>
      </w:r>
      <w:r>
        <w:t xml:space="preserve">. The term 'Editor' encompasses a wide array of responsibilities from copy editing content curation strategic planning and ethical oversight. In</w:t>
      </w:r>
    </w:p>
    <w:p>
      <w:pPr>
        <w:pStyle w:val="BodyText"/>
      </w:pPr>
      <w:r>
        <w:t xml:space="preserve">United States Houston, the Editor operates at the intersection of traditional print values and digital immediacy facing pressures that are both global in scope and hyper-local in nature.</w:t>
      </w:r>
    </w:p>
    <w:p>
      <w:pPr>
        <w:pStyle w:val="BodyText"/>
      </w:pPr>
      <w:r>
        <w:t xml:space="preserve">The significance of the</w:t>
      </w:r>
      <w:r>
        <w:t xml:space="preserve"> </w:t>
      </w:r>
      <w:r>
        <w:rPr>
          <w:bCs/>
          <w:b/>
        </w:rPr>
        <w:t xml:space="preserve">Editor</w:t>
      </w:r>
      <w:r>
        <w:t xml:space="preserve"> </w:t>
      </w:r>
      <w:r>
        <w:t xml:space="preserve">cannot be overstated. They are responsible for shaping narratives that reflect the complex demographics of</w:t>
      </w:r>
      <w:r>
        <w:t xml:space="preserve"> </w:t>
      </w:r>
      <w:r>
        <w:rPr>
          <w:bCs/>
          <w:b/>
        </w:rPr>
        <w:t xml:space="preserve">Houston</w:t>
      </w:r>
      <w:r>
        <w:t xml:space="preserve">, which includes significant populations of Hispanic African American Asian and white communities each with distinct historical contexts and contemporary concerns. This research paper aims to dissect how Editors in this region navigate these complexities while maintaining journalistic integrity.</w:t>
      </w:r>
    </w:p>
    <w:bookmarkStart w:id="21" w:name="X1fb74392aa24f9a8cc7c07961aa40fc500ecdb3"/>
    <w:p>
      <w:pPr>
        <w:pStyle w:val="Heading2"/>
      </w:pPr>
      <w:r>
        <w:t xml:space="preserve">2. Historical Context: The Evolution of Editorial Roles in Houston</w:t>
      </w:r>
    </w:p>
    <w:p>
      <w:pPr>
        <w:pStyle w:val="FirstParagraph"/>
      </w:pPr>
      <w:r>
        <w:t xml:space="preserve">To understand the current state of editorial work in</w:t>
      </w:r>
      <w:r>
        <w:t xml:space="preserve"> </w:t>
      </w:r>
      <w:r>
        <w:rPr>
          <w:bCs/>
          <w:b/>
        </w:rPr>
        <w:t xml:space="preserve">Houston</w:t>
      </w:r>
      <w:r>
        <w:t xml:space="preserve">, one must look at its historical roots. Historically, newspapers such as the</w:t>
      </w:r>
      <w:r>
        <w:t xml:space="preserve"> </w:t>
      </w:r>
      <w:r>
        <w:rPr>
          <w:iCs/>
          <w:i/>
        </w:rPr>
        <w:t xml:space="preserve">Houston Chronicle</w:t>
      </w:r>
      <w:r>
        <w:t xml:space="preserve"> </w:t>
      </w:r>
      <w:r>
        <w:t xml:space="preserve">and various alternative weeklies established themselves as pillars of community information. In the mid-20th century, Editors in</w:t>
      </w:r>
    </w:p>
    <w:p>
      <w:pPr>
        <w:pStyle w:val="BodyText"/>
      </w:pPr>
      <w:r>
        <w:t xml:space="preserve">United States Houston were primarily concerned with print deadlines physical layout and local political coverage. The role was hierarchical topdown and largely focused on internal newsrooms.</w:t>
      </w:r>
    </w:p>
    <w:p>
      <w:pPr>
        <w:pStyle w:val="BodyText"/>
      </w:pPr>
      <w:r>
        <w:t xml:space="preserve">Houston started to incorporate digital strategies early on recognizing that their audience was migrating online. This shift required Editors to broaden their skill sets beyond grammar and style guides into data journalism multimedia storytelling and social media management. The historical transition highlights the resilience of the editorial profession but also underscores the constant need for adaptation.</w:t>
      </w:r>
    </w:p>
    <w:p>
      <w:pPr>
        <w:pStyle w:val="BodyText"/>
      </w:pPr>
      <w:r>
        <w:t xml:space="preserve">In contemporary</w:t>
      </w:r>
      <w:r>
        <w:t xml:space="preserve"> </w:t>
      </w:r>
      <w:r>
        <w:rPr>
          <w:bCs/>
          <w:b/>
        </w:rPr>
        <w:t xml:space="preserve">Houston</w:t>
      </w:r>
      <w:r>
        <w:t xml:space="preserve">, the role of the</w:t>
      </w:r>
    </w:p>
    <w:p>
      <w:pPr>
        <w:pStyle w:val="BodyText"/>
      </w:pPr>
      <w:r>
        <w:t xml:space="preserve">Editor&lt; has evolved dramatically. Today an Editor is expected to be a multiplatform strategist. They must oversee content that will appear on websites mobile apps social media channels newsletters and potentially broadcast segments. This convergence requires Editors to make rapid decisions about what stories resonate with audiences in real-time.</w:t>
      </w:r>
    </w:p>
    <w:p>
      <w:pPr>
        <w:pStyle w:val="BodyText"/>
      </w:pPr>
      <w:r>
        <w:t xml:space="preserve">Digital transformation has also democratized information dissemination breaking the monopoly of traditional gatekeeping mechanisms. In</w:t>
      </w:r>
    </w:p>
    <w:p>
      <w:pPr>
        <w:pStyle w:val="BodyText"/>
      </w:pPr>
      <w:r>
        <w:t xml:space="preserve">Houston, where community-led media initiatives are growing rapidly Editors must now collaborate with citizen journalists and independent creators rather than solely relying on staff reporters This collaborative approach demands a new kind editorial leadership one that is flexible inclusive and adept at managing distributed teams.</w:t>
      </w:r>
    </w:p>
    <w:p>
      <w:pPr>
        <w:pStyle w:val="BodyText"/>
      </w:pPr>
      <w:r>
        <w:t xml:space="preserve">Houston. Editors are tasked with overseeing investigations into housing markets energy sector impacts healthcare accessibility and infrastructure development. These topics require Editors to have not only journalistic instincts but also analytical capabilities to interpret complex datasets accurately for the public.</w:t>
      </w:r>
    </w:p>
    <w:p>
      <w:pPr>
        <w:pStyle w:val="BodyText"/>
      </w:pPr>
      <w:r>
        <w:t xml:space="preserve">Ethics remain at the core of editorial responsibility In</w:t>
      </w:r>
    </w:p>
    <w:p>
      <w:pPr>
        <w:pStyle w:val="BodyText"/>
      </w:pPr>
      <w:r>
        <w:t xml:space="preserve">Houston, Editors face unique ethical dilemmas stemming from the city’s diverse socio-political landscape. Issues such as racial justice economic inequality environmental justice particularly regarding industrial zones near residential areas and immigration policies require nuanced editorial judgment.</w:t>
      </w:r>
    </w:p>
    <w:p>
      <w:pPr>
        <w:pStyle w:val="BodyText"/>
      </w:pPr>
      <w:r>
        <w:t xml:space="preserve">Building trust is paramount. In an era of misinformation Editors in</w:t>
      </w:r>
      <w:r>
        <w:t xml:space="preserve"> </w:t>
      </w:r>
      <w:r>
        <w:rPr>
          <w:bCs/>
          <w:b/>
        </w:rPr>
        <w:t xml:space="preserve">United States Houston</w:t>
      </w:r>
      <w:r>
        <w:t xml:space="preserve">&lt; are under pressure to factcheck rigorously and maintain transparency about their sourcing methods. Trust erodes quickly when communities feel misrepresented or ignored. Therefore modern Editors must engage directly with diverse neighborhoods ensuring that voices from all sectors of society are heard This community-centric approach is essential for sustaining relevance and credibility in</w:t>
      </w:r>
    </w:p>
    <w:p>
      <w:pPr>
        <w:pStyle w:val="BodyText"/>
      </w:pPr>
      <w:r>
        <w:t xml:space="preserve">Houston.</w:t>
      </w:r>
    </w:p>
    <w:p>
      <w:pPr>
        <w:pStyle w:val="BodyText"/>
      </w:pPr>
      <w:r>
        <w:t xml:space="preserve">Additionally the economic pressure on media outlets often leads to staff reductions which can compromise editorial depth. Editors must find ways to maintain quality standards despite resource constraints advocating for sustainable business models that support thorough investigative journalism rather than just click-driven content.</w:t>
      </w:r>
    </w:p>
    <w:p>
      <w:pPr>
        <w:pStyle w:val="BodyText"/>
      </w:pPr>
      <w:r>
        <w:t xml:space="preserve">Looking ahead the role of the</w:t>
      </w:r>
    </w:p>
    <w:p>
      <w:pPr>
        <w:pStyle w:val="BodyText"/>
      </w:pPr>
      <w:r>
        <w:t xml:space="preserve">Editor&lt; in</w:t>
      </w:r>
    </w:p>
    <w:p>
      <w:pPr>
        <w:pStyle w:val="BodyText"/>
      </w:pPr>
      <w:r>
        <w:t xml:space="preserve">Houston&lt; will likely continue to expand and evolve Artificial intelligence tools are already being used for transcription initial data sorting and personalized news feeds Editors must learn to leverage these technologies while preserving human oversight and empathy. The challenge lies in balancing efficiency with ethical considerations.</w:t>
      </w:r>
    </w:p>
    <w:p>
      <w:pPr>
        <w:pStyle w:val="BodyText"/>
      </w:pPr>
      <w:r>
        <w:t xml:space="preserve">United States Houston&lt; may see further fragmentation into niche communities. Editors will need to cater to specific interests while also maintaining a cohesive editorial voice that defines their publication’s brand this requires sophisticated audience analysis and adaptive content strategies.</w:t>
      </w:r>
    </w:p>
    <w:p>
      <w:pPr>
        <w:pStyle w:val="BodyText"/>
      </w:pPr>
      <w:r>
        <w:t xml:space="preserve">In conclusion the</w:t>
      </w:r>
    </w:p>
    <w:p>
      <w:pPr>
        <w:pStyle w:val="BodyText"/>
      </w:pPr>
      <w:r>
        <w:t xml:space="preserve">Editor&lt; in</w:t>
      </w:r>
    </w:p>
    <w:p>
      <w:pPr>
        <w:pStyle w:val="BodyText"/>
      </w:pPr>
      <w:r>
        <w:t xml:space="preserve">Houston Texas within the United States&lt; plays a crucial role in shaping public understanding and community identity. From historical foundations to digital frontiers Editors have adapted to changing times while upholding core journalistic values. As challenges such as misinformation economic pressures and technological shifts persist their ability to navigate these complexities will determine the health of local journalism.</w:t>
      </w:r>
    </w:p>
    <w:p>
      <w:pPr>
        <w:pStyle w:val="BodyText"/>
      </w:pPr>
      <w:r>
        <w:t xml:space="preserve">The research indicates that successful Editing in</w:t>
      </w:r>
    </w:p>
    <w:p>
      <w:pPr>
        <w:pStyle w:val="BodyText"/>
      </w:pPr>
      <w:r>
        <w:t xml:space="preserve">Houston&lt; requires a blend of traditional rigor and modern agility Editors must be storytellers strategists ethical guardians and community builders. By embracing diversity leveraging technology and fostering trust Editors ensure that media remains a vital pillar of democracy in</w:t>
      </w:r>
    </w:p>
    <w:p>
      <w:pPr>
        <w:pStyle w:val="BodyText"/>
      </w:pPr>
      <w:r>
        <w:t xml:space="preserve">United States Houston. The future depends on their capacity to innovate while staying true to the principles of truth service accountability.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in United States Houston: A Comprehensive Research Paper</dc:title>
  <dc:creator/>
  <dc:language>en</dc:language>
  <cp:keywords/>
  <dcterms:created xsi:type="dcterms:W3CDTF">2026-07-29T13:26:33Z</dcterms:created>
  <dcterms:modified xsi:type="dcterms:W3CDTF">2026-07-29T13:26:33Z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