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the-role-of-editors-in-venezuela-caracas"/>
    <w:p>
      <w:pPr>
        <w:pStyle w:val="Heading1"/>
      </w:pPr>
      <w:r>
        <w:t xml:space="preserve">The Role of Editors in Venezuela Caracas</w:t>
      </w:r>
    </w:p>
    <w:bookmarkStart w:id="20" w:name="abstract"/>
    <w:p>
      <w:pPr>
        <w:pStyle w:val="Heading2"/>
      </w:pPr>
      <w:r>
        <w:t xml:space="preserve">Abstract</w:t>
      </w:r>
    </w:p>
    <w:p>
      <w:pPr>
        <w:pStyle w:val="FirstParagraph"/>
      </w:pPr>
      <w:r>
        <w:t xml:space="preserve">This research paper explores the critical function of editors within the journalistic landscape of Venezuela, specifically focusing on the unique challenges and responsibilities present in Caracas. The analysis highlights how editorial decisions impact public perception amid economic, political, and social crises.</w:t>
      </w:r>
    </w:p>
    <w:bookmarkEnd w:id="20"/>
    <w:bookmarkStart w:id="21" w:name="introduction"/>
    <w:p>
      <w:pPr>
        <w:pStyle w:val="Heading2"/>
      </w:pPr>
      <w:r>
        <w:t xml:space="preserve">Introduction</w:t>
      </w:r>
    </w:p>
    <w:p>
      <w:pPr>
        <w:pStyle w:val="FirstParagraph"/>
      </w:pPr>
      <w:r>
        <w:t xml:space="preserve">In today’s digital age, a well-trained editor is indispensable for maintaining accuracy and reliability. In Venezuela's capital city of Caracas, this role becomes even more significant due to the complex socio-political environment. This paper aims to analyze how an editor in Caracas navigates these challenges while adhering to journalistic standards.</w:t>
      </w:r>
    </w:p>
    <w:bookmarkEnd w:id="21"/>
    <w:bookmarkStart w:id="22" w:name="the-importance-of-editors-in-journalism"/>
    <w:p>
      <w:pPr>
        <w:pStyle w:val="Heading2"/>
      </w:pPr>
      <w:r>
        <w:t xml:space="preserve">The Importance of Editors in Journalism</w:t>
      </w:r>
    </w:p>
    <w:p>
      <w:pPr>
        <w:pStyle w:val="FirstParagraph"/>
      </w:pPr>
      <w:r>
        <w:t xml:space="preserve">An editor serves as the gatekeeper of information, ensuring that published content is factual, unbiased, and ethically sound. Their responsibilities include:</w:t>
      </w:r>
    </w:p>
    <w:p>
      <w:pPr>
        <w:pStyle w:val="BodyText"/>
      </w:pPr>
      <w:r>
        <w:t xml:space="preserve">Fact-checking: Verifying all claims made in articles.</w:t>
      </w:r>
    </w:p>
    <w:p>
      <w:pPr>
        <w:pStyle w:val="BodyText"/>
      </w:pPr>
      <w:r>
        <w:t xml:space="preserve">Style Consistency: Maintaining uniformity across publications.</w:t>
      </w:r>
    </w:p>
    <w:p>
      <w:pPr>
        <w:pStyle w:val="BodyText"/>
      </w:pPr>
      <w:r>
        <w:t xml:space="preserve">Content Selection: Deciding which stories gain prominence.</w:t>
      </w:r>
    </w:p>
    <w:bookmarkEnd w:id="22"/>
    <w:bookmarkStart w:id="23" w:name="X65972f73651335bfec8c04f442f43c63171790a"/>
    <w:p>
      <w:pPr>
        <w:pStyle w:val="Heading2"/>
      </w:pPr>
      <w:r>
        <w:t xml:space="preserve">The Unique Challenges Faced by Editors in Venezuela Caracas</w:t>
      </w:r>
    </w:p>
    <w:p>
      <w:pPr>
        <w:pStyle w:val="FirstParagraph"/>
      </w:pPr>
      <w:r>
        <w:t xml:space="preserve">In Caracas, editors face numerous challenges that test their professionalism and resilience:</w:t>
      </w:r>
    </w:p>
    <w:p>
      <w:pPr>
        <w:pStyle w:val="BodyText"/>
      </w:pPr>
      <w:r>
        <w:t xml:space="preserve">Political Pressure: Government influence may seek to suppress dissenting voices or promote propaganda.</w:t>
      </w:r>
    </w:p>
    <w:p>
      <w:pPr>
        <w:pStyle w:val="BodyText"/>
      </w:pPr>
      <w:r>
        <w:t xml:space="preserve">Economic Hardship: Limited resources can hinder investigative reporting efforts.</w:t>
      </w:r>
    </w:p>
    <w:p>
      <w:pPr>
        <w:pStyle w:val="BodyText"/>
      </w:pPr>
      <w:r>
        <w:t xml:space="preserve">Safety Concerns: Journalists and editors often operate under threat from both state actors and criminal organizations.</w:t>
      </w:r>
    </w:p>
    <w:bookmarkEnd w:id="23"/>
    <w:bookmarkStart w:id="24" w:name="Xe769c05c26f95fb08621fd8ce259f1af0b9e1ec"/>
    <w:p>
      <w:pPr>
        <w:pStyle w:val="Heading2"/>
      </w:pPr>
      <w:r>
        <w:t xml:space="preserve">The Role of the Editor in Navigating Political Pressure</w:t>
      </w:r>
    </w:p>
    <w:p>
      <w:pPr>
        <w:numPr>
          <w:ilvl w:val="0"/>
          <w:numId w:val="1002"/>
        </w:numPr>
        <w:pStyle w:val="Compact"/>
      </w:pPr>
      <w:r>
        <w:t xml:space="preserve">Anonymity: Protecting sources’ identities to ensure safety.</w:t>
      </w:r>
    </w:p>
    <w:bookmarkEnd w:id="24"/>
    <w:bookmarkStart w:id="25" w:name="X59ccd4775a60b08da481ba13a8cc46b642c57ed"/>
    <w:p>
      <w:pPr>
        <w:pStyle w:val="Heading2"/>
      </w:pPr>
      <w:r>
        <w:t xml:space="preserve">Economic Constraints and Editorial Decision-Making</w:t>
      </w:r>
    </w:p>
    <w:p>
      <w:pPr>
        <w:numPr>
          <w:ilvl w:val="0"/>
          <w:numId w:val="1004"/>
        </w:numPr>
        <w:pStyle w:val="Compact"/>
      </w:pPr>
      <w:r>
        <w:t xml:space="preserve">Prioritizing Stories: Focusing on high-impact issues that resonate with readers.</w:t>
      </w:r>
    </w:p>
    <w:bookmarkEnd w:id="25"/>
    <w:bookmarkStart w:id="26" w:name="X069332a60a68d0d19aa8bb3ac059dad251e8155"/>
    <w:p>
      <w:pPr>
        <w:pStyle w:val="Heading2"/>
      </w:pPr>
      <w:r>
        <w:t xml:space="preserve">Safety Considerations for Editors in Caracas</w:t>
      </w:r>
    </w:p>
    <w:p>
      <w:pPr>
        <w:numPr>
          <w:ilvl w:val="0"/>
          <w:numId w:val="1006"/>
        </w:numPr>
        <w:pStyle w:val="Compact"/>
      </w:pPr>
      <w:r>
        <w:t xml:space="preserve">Digital Security: Using encrypted communication channels.</w:t>
      </w:r>
    </w:p>
    <w:bookmarkEnd w:id="26"/>
    <w:bookmarkStart w:id="27" w:name="X65bc2f81cc338574f8c2500e25d4fe86ac60a20"/>
    <w:p>
      <w:pPr>
        <w:pStyle w:val="Heading2"/>
      </w:pPr>
      <w:r>
        <w:t xml:space="preserve">The Impact of Editorial Decisions on Public Perception</w:t>
      </w:r>
    </w:p>
    <w:p>
      <w:pPr>
        <w:numPr>
          <w:ilvl w:val="0"/>
          <w:numId w:val="1008"/>
        </w:numPr>
        <w:pStyle w:val="Compact"/>
      </w:pPr>
      <w:r>
        <w:t xml:space="preserve">Informing Citizens: Providing accurate information helps combat misinformation.</w:t>
      </w:r>
    </w:p>
    <w:bookmarkEnd w:id="27"/>
    <w:bookmarkStart w:id="28" w:name="X03e34ce7f010f42926cd9929ee1c23583ced9b7"/>
    <w:p>
      <w:pPr>
        <w:pStyle w:val="Heading2"/>
      </w:pPr>
      <w:r>
        <w:t xml:space="preserve">The Future of Editorial Practices in Venezuela Caracas</w:t>
      </w:r>
    </w:p>
    <w:p>
      <w:pPr>
        <w:numPr>
          <w:ilvl w:val="0"/>
          <w:numId w:val="1010"/>
        </w:numPr>
        <w:pStyle w:val="Compact"/>
      </w:pPr>
      <w:r>
        <w:t xml:space="preserve">Data Journalism: Utilizing data analytics to uncover hidden patterns.</w:t>
      </w:r>
    </w:p>
    <w:bookmarkEnd w:id="28"/>
    <w:bookmarkStart w:id="29" w:name="conclusion"/>
    <w:p>
      <w:pPr>
        <w:pStyle w:val="Heading2"/>
      </w:pPr>
      <w:r>
        <w:t xml:space="preserve">Conclusion</w:t>
      </w:r>
    </w:p>
    <w:p>
      <w:pPr>
        <w:pStyle w:val="FirstParagraph"/>
      </w:pPr>
      <w:r>
        <w:t xml:space="preserve">The role of an editor in Venezuela Caracas is multifaceted and demanding. Editors not only ensure the integrity of journalistic output but also navigate complex socio-political dynamics. By upholding ethical standards and leveraging innovative tools, editors contribute significantly to fostering informed discourse in one of Latin America's most turbulent cities.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Editors in Venezuela Caracas</dc:title>
  <dc:creator/>
  <dc:language>en</dc:language>
  <cp:keywords/>
  <dcterms:created xsi:type="dcterms:W3CDTF">2026-07-29T14:26:53Z</dcterms:created>
  <dcterms:modified xsi:type="dcterms:W3CDTF">2026-07-29T14:26:53Z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