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Strategic</w:t>
      </w:r>
      <w:r>
        <w:t xml:space="preserve"> </w:t>
      </w:r>
      <w:r>
        <w:t xml:space="preserve">Leadership</w:t>
      </w:r>
      <w:r>
        <w:t xml:space="preserve"> </w:t>
      </w:r>
      <w:r>
        <w:t xml:space="preserve">for</w:t>
      </w:r>
      <w:r>
        <w:t xml:space="preserve"> </w:t>
      </w:r>
      <w:r>
        <w:t xml:space="preserve">Modern</w:t>
      </w:r>
      <w:r>
        <w:t xml:space="preserve"> </w:t>
      </w:r>
      <w:r>
        <w:t xml:space="preserve">Learning</w:t>
      </w:r>
      <w:r>
        <w:t xml:space="preserve"> </w:t>
      </w:r>
      <w:r>
        <w:t xml:space="preserve">Ecosystems</w:t>
      </w:r>
    </w:p>
    <w:bookmarkStart w:id="27" w:name="X1dd89d1ecbe1f0073d5492b243e7fa87d90f263"/>
    <w:p>
      <w:pPr>
        <w:pStyle w:val="Heading1"/>
      </w:pPr>
      <w:r>
        <w:t xml:space="preserve">The Evolving Role of the Education Administrator in India New Delhi: Strategic Leadership for Modern Learning Ecosystems</w:t>
      </w:r>
    </w:p>
    <w:p>
      <w:pPr>
        <w:pStyle w:val="FirstParagraph"/>
      </w:pPr>
      <w:r>
        <w:rPr>
          <w:bCs/>
          <w:b/>
        </w:rPr>
        <w:t xml:space="preserve">Abstract:</w:t>
      </w:r>
      <w:r>
        <w:br/>
      </w:r>
      <w:r>
        <w:br/>
      </w:r>
      <w:r>
        <w:t xml:space="preserve">This research paper examines the critical functions and challenges faced by an</w:t>
      </w:r>
      <w:r>
        <w:t xml:space="preserve"> </w:t>
      </w:r>
      <w:r>
        <w:rPr>
          <w:bCs/>
          <w:b/>
        </w:rPr>
        <w:t xml:space="preserve">Education Administrator</w:t>
      </w:r>
      <w:r>
        <w:t xml:space="preserve"> </w:t>
      </w:r>
      <w:r>
        <w:t xml:space="preserve">within the unique socio-political and educational landscape of</w:t>
      </w:r>
    </w:p>
    <w:p>
      <w:pPr>
        <w:pStyle w:val="BodyText"/>
      </w:pPr>
      <w:r>
        <w:t xml:space="preserve">India New Delhi. As the national capital experiences rapid urbanization, demographic shifts, and technological integration, the scope of educational leadership has expanded beyond mere operational management to encompass strategic policy implementation, digital transformation oversight, and equitable resource allocation. This study analyzes how modern administrators in</w:t>
      </w:r>
      <w:r>
        <w:t xml:space="preserve"> </w:t>
      </w:r>
      <w:r>
        <w:rPr>
          <w:bCs/>
          <w:b/>
        </w:rPr>
        <w:t xml:space="preserve">India New Delhi</w:t>
      </w:r>
      <w:r>
        <w:t xml:space="preserve"> </w:t>
      </w:r>
      <w:r>
        <w:t xml:space="preserve">must navigate complex regulatory frameworks while fostering inclusive learning environments. By exploring case studies from both government-run institutions and private enterprises in the region, this paper highlights the necessity for adaptive leadership skills that address contemporary educational needs.</w:t>
      </w:r>
    </w:p>
    <w:bookmarkStart w:id="20" w:name="introduction"/>
    <w:p>
      <w:pPr>
        <w:pStyle w:val="Heading2"/>
      </w:pPr>
      <w:r>
        <w:t xml:space="preserve">1. Introduction</w:t>
      </w:r>
    </w:p>
    <w:p>
      <w:pPr>
        <w:pStyle w:val="FirstParagraph"/>
      </w:pPr>
      <w:r>
        <w:br/>
      </w:r>
      <w:r>
        <w:br/>
      </w:r>
      <w:r>
        <w:t xml:space="preserve">In the dynamic realm of educational development, few regions present as complex a challenge—and opportunity—as</w:t>
      </w:r>
      <w:r>
        <w:t xml:space="preserve"> </w:t>
      </w:r>
      <w:r>
        <w:rPr>
          <w:bCs/>
          <w:b/>
        </w:rPr>
        <w:t xml:space="preserve">India New Delhi</w:t>
      </w:r>
      <w:r>
        <w:t xml:space="preserve">. As the capital city and a hub for policy-making in India, the educational infrastructure here serves as a microcosm for national trends while also setting benchmarks for academic excellence and administrative efficiency. At the heart of this ecosystem is the</w:t>
      </w:r>
      <w:r>
        <w:t xml:space="preserve"> </w:t>
      </w:r>
      <w:r>
        <w:rPr>
          <w:bCs/>
          <w:b/>
        </w:rPr>
        <w:t xml:space="preserve">Education Administrator</w:t>
      </w:r>
      <w:r>
        <w:t xml:space="preserve">, a professional whose role has undergone profound transformation in recent decades. No longer confined to bureaucratic compliance and facility maintenance, today’s administrator must act as a visionary leader, a community stakeholder, and a technological innovator.</w:t>
      </w:r>
      <w:r>
        <w:br/>
      </w:r>
      <w:r>
        <w:br/>
      </w:r>
      <w:r>
        <w:t xml:space="preserve">The significance of this role cannot be overstated. In</w:t>
      </w:r>
      <w:r>
        <w:t xml:space="preserve"> </w:t>
      </w:r>
      <w:r>
        <w:rPr>
          <w:bCs/>
          <w:b/>
        </w:rPr>
        <w:t xml:space="preserve">India New Delhi</w:t>
      </w:r>
      <w:r>
        <w:t xml:space="preserve">, where educational institutions range from elite international schools serving expatriates and elites to government-funded primary schools addressing the needs of marginalized communities, the administrator plays a pivotal role in bridging gaps. This paper aims to dissect the multifaceted responsibilities of an</w:t>
      </w:r>
      <w:r>
        <w:t xml:space="preserve"> </w:t>
      </w:r>
      <w:r>
        <w:rPr>
          <w:bCs/>
          <w:b/>
        </w:rPr>
        <w:t xml:space="preserve">Education Administrator</w:t>
      </w:r>
      <w:r>
        <w:t xml:space="preserve"> </w:t>
      </w:r>
      <w:r>
        <w:t xml:space="preserve">operating within this specific geographical context, examining how local conditions influence strategic decisions and operational outcomes.</w:t>
      </w:r>
      <w:r>
        <w:br/>
      </w:r>
      <w:r>
        <w:br/>
      </w:r>
    </w:p>
    <w:bookmarkEnd w:id="20"/>
    <w:bookmarkStart w:id="21" w:name="Xf021d0fcd70518fe2b70d554c001c24221e0581"/>
    <w:p>
      <w:pPr>
        <w:pStyle w:val="Heading2"/>
      </w:pPr>
      <w:r>
        <w:t xml:space="preserve">2. The Changing Landscape of Education in India New Delhi</w:t>
      </w:r>
    </w:p>
    <w:p>
      <w:pPr>
        <w:pStyle w:val="FirstParagraph"/>
      </w:pPr>
      <w:r>
        <w:br/>
      </w:r>
      <w:r>
        <w:br/>
      </w:r>
      <w:r>
        <w:t xml:space="preserve">To understand the demands placed on an</w:t>
      </w:r>
      <w:r>
        <w:t xml:space="preserve"> </w:t>
      </w:r>
      <w:r>
        <w:rPr>
          <w:bCs/>
          <w:b/>
        </w:rPr>
        <w:t xml:space="preserve">Education Administrator</w:t>
      </w:r>
      <w:r>
        <w:t xml:space="preserve">, one must first appreciate the unique characteristics of</w:t>
      </w:r>
      <w:r>
        <w:t xml:space="preserve"> </w:t>
      </w:r>
      <w:r>
        <w:rPr>
          <w:bCs/>
          <w:b/>
        </w:rPr>
        <w:t xml:space="preserve">India New Delhi</w:t>
      </w:r>
      <w:r>
        <w:t xml:space="preserve">. The city is characterized by extreme demographic diversity, with a vast disparity in socio-economic status. This diversity creates a dualistic educational market: one side catering to high-end global curricula and another struggling with basic literacy and infrastructure gaps.</w:t>
      </w:r>
      <w:r>
        <w:br/>
      </w:r>
      <w:r>
        <w:br/>
      </w:r>
      <w:r>
        <w:t xml:space="preserve">Furthermore,</w:t>
      </w:r>
      <w:r>
        <w:t xml:space="preserve"> </w:t>
      </w:r>
      <w:r>
        <w:rPr>
          <w:bCs/>
          <w:b/>
        </w:rPr>
        <w:t xml:space="preserve">India New Delhi</w:t>
      </w:r>
      <w:r>
        <w:t xml:space="preserve"> </w:t>
      </w:r>
      <w:r>
        <w:t xml:space="preserve">is the seat of central government policies, including the National Education Policy (NEP) 2020. This policy framework mandates significant changes in pedagogy, assessment methods, and administrative governance. Consequently, administrators in this region are not just implementers of policy but active participants in its adaptation to local realities. The pressure to comply with national standards while respecting local cultural nuances requires a sophisticated level of administrative acumen.</w:t>
      </w:r>
      <w:r>
        <w:br/>
      </w:r>
      <w:r>
        <w:br/>
      </w:r>
      <w:r>
        <w:t xml:space="preserve">The urban density of</w:t>
      </w:r>
      <w:r>
        <w:t xml:space="preserve"> </w:t>
      </w:r>
      <w:r>
        <w:rPr>
          <w:bCs/>
          <w:b/>
        </w:rPr>
        <w:t xml:space="preserve">India New Delhi</w:t>
      </w:r>
      <w:r>
        <w:t xml:space="preserve"> </w:t>
      </w:r>
      <w:r>
        <w:t xml:space="preserve">also presents logistical challenges. Space constraints, traffic congestion affecting school transport, and environmental concerns such as air quality all impact daily school operations. An effective administrator must integrate these external factors into their strategic planning, ensuring student safety and well-being amidst urban chaos.</w:t>
      </w:r>
      <w:r>
        <w:br/>
      </w:r>
      <w:r>
        <w:br/>
      </w:r>
    </w:p>
    <w:bookmarkEnd w:id="21"/>
    <w:bookmarkStart w:id="22" w:name="Xb6cbb2fda12d4185bb0b13f945c6a9039aec824"/>
    <w:p>
      <w:pPr>
        <w:pStyle w:val="Heading2"/>
      </w:pPr>
      <w:r>
        <w:t xml:space="preserve">3. Core Responsibilities of the Modern Education Administrator</w:t>
      </w:r>
    </w:p>
    <w:p>
      <w:pPr>
        <w:pStyle w:val="FirstParagraph"/>
      </w:pPr>
      <w:r>
        <w:br/>
      </w:r>
      <w:r>
        <w:br/>
      </w:r>
      <w:r>
        <w:t xml:space="preserve">The role of an</w:t>
      </w:r>
      <w:r>
        <w:t xml:space="preserve"> </w:t>
      </w:r>
      <w:r>
        <w:rPr>
          <w:bCs/>
          <w:b/>
        </w:rPr>
        <w:t xml:space="preserve">Education Administrator</w:t>
      </w:r>
      <w:r>
        <w:t xml:space="preserve"> </w:t>
      </w:r>
      <w:r>
        <w:t xml:space="preserve">in</w:t>
      </w:r>
      <w:r>
        <w:t xml:space="preserve"> </w:t>
      </w:r>
      <w:r>
        <w:rPr>
          <w:bCs/>
          <w:b/>
        </w:rPr>
        <w:t xml:space="preserve">India New Delhi</w:t>
      </w:r>
      <w:r>
        <w:t xml:space="preserve"> </w:t>
      </w:r>
      <w:r>
        <w:t xml:space="preserve">can be categorized into several key domains:</w:t>
      </w:r>
    </w:p>
    <w:p>
      <w:pPr>
        <w:pStyle w:val="BodyText"/>
      </w:pPr>
      <w:r>
        <w:rPr>
          <w:bCs/>
          <w:b/>
        </w:rPr>
        <w:t xml:space="preserve">Fiscal Management and Resource Allocation:</w:t>
      </w:r>
      <w:r>
        <w:t xml:space="preserve"> In a city with high operational costs, financial prudence is essential. Administrators must balance budgets effectively, ensuring that funds are directed toward quality teaching resources, teacher training, and infrastructure upgrades. In government schools in</w:t>
      </w:r>
      <w:r>
        <w:t xml:space="preserve"> </w:t>
      </w:r>
      <w:r>
        <w:rPr>
          <w:bCs/>
          <w:b/>
        </w:rPr>
        <w:t xml:space="preserve">India New Delhi</w:t>
      </w:r>
      <w:r>
        <w:t xml:space="preserve">, administrators also play a crucial role in accessing central and state grants to improve facilities.</w:t>
      </w:r>
    </w:p>
    <w:p>
      <w:pPr>
        <w:pStyle w:val="BodyText"/>
      </w:pPr>
      <w:r>
        <w:br/>
      </w:r>
    </w:p>
    <w:p>
      <w:pPr>
        <w:pStyle w:val="BodyText"/>
      </w:pPr>
      <w:r>
        <w:t xml:space="preserve">Technological Integration: The post-pandemic era has accelerated the digital transformation of education. An</w:t>
      </w:r>
      <w:r>
        <w:t xml:space="preserve"> </w:t>
      </w:r>
      <w:r>
        <w:rPr>
          <w:bCs/>
          <w:b/>
        </w:rPr>
        <w:t xml:space="preserve">Education Administrator</w:t>
      </w:r>
      <w:r>
        <w:t xml:space="preserve"> </w:t>
      </w:r>
      <w:r>
        <w:t xml:space="preserve">must oversee the implementation of smart classrooms, learning management systems (LMS), and digital literacy programs. This is particularly challenging in</w:t>
      </w:r>
    </w:p>
    <w:p>
      <w:pPr>
        <w:pStyle w:val="BodyText"/>
      </w:pPr>
      <w:r>
        <w:t xml:space="preserve">India New Delhi, where the 'digital divide' remains a significant issue. Administrators must ensure that technology enhances rather than exacerbates educational inequalities.</w:t>
      </w:r>
    </w:p>
    <w:p>
      <w:pPr>
        <w:pStyle w:val="BodyText"/>
      </w:pPr>
      <w:r>
        <w:br/>
      </w:r>
    </w:p>
    <w:p>
      <w:pPr>
        <w:pStyle w:val="BodyText"/>
      </w:pPr>
      <w:r>
        <w:t xml:space="preserve">Human Resource Development: Teachers are the backbone of any educational institution. Administrators are responsible for recruiting, training, and retaining high-quality educators. In</w:t>
      </w:r>
    </w:p>
    <w:p>
      <w:pPr>
        <w:pStyle w:val="BodyText"/>
      </w:pPr>
      <w:r>
        <w:t xml:space="preserve">India New Delhi, where teacher turnover can be high due to competitive job markets, creating a supportive work environment and offering professional development opportunities is critical for maintaining educational standards.</w:t>
      </w:r>
    </w:p>
    <w:p>
      <w:pPr>
        <w:pStyle w:val="BodyText"/>
      </w:pPr>
      <w:r>
        <w:br/>
      </w:r>
    </w:p>
    <w:p>
      <w:pPr>
        <w:numPr>
          <w:ilvl w:val="0"/>
          <w:numId w:val="1001"/>
        </w:numPr>
        <w:pStyle w:val="Compact"/>
      </w:pPr>
      <w:r>
        <w:t xml:space="preserve">Community Engagement and Stakeholder Management: Parents in</w:t>
      </w:r>
    </w:p>
    <w:p>
      <w:pPr>
        <w:numPr>
          <w:ilvl w:val="0"/>
          <w:numId w:val="1000"/>
        </w:numPr>
        <w:pStyle w:val="Compact"/>
      </w:pPr>
      <w:r>
        <w:t xml:space="preserve">India New Delhi are highly engaged, often leveraging social media and political connections to influence school policies. An effective administrator must build transparent communication channels with parents, local community leaders, and regulatory bodies to foster trust and collaboration.</w:t>
      </w:r>
    </w:p>
    <w:p>
      <w:pPr>
        <w:pStyle w:val="FirstParagraph"/>
      </w:pPr>
      <w:r>
        <w:br/>
      </w:r>
      <w:r>
        <w:br/>
      </w:r>
    </w:p>
    <w:bookmarkEnd w:id="22"/>
    <w:bookmarkStart w:id="23" w:name="Xc4decfa3b0af21ffd69e1f35799000bd4c05bcf"/>
    <w:p>
      <w:pPr>
        <w:pStyle w:val="Heading2"/>
      </w:pPr>
      <w:r>
        <w:t xml:space="preserve">4. Challenges Faced in the Indian Capital Context</w:t>
      </w:r>
    </w:p>
    <w:p>
      <w:pPr>
        <w:pStyle w:val="FirstParagraph"/>
      </w:pPr>
      <w:r>
        <w:br/>
      </w:r>
      <w:r>
        <w:br/>
      </w:r>
      <w:r>
        <w:t xml:space="preserve">The environment of</w:t>
      </w:r>
      <w:r>
        <w:t xml:space="preserve"> </w:t>
      </w:r>
      <w:r>
        <w:rPr>
          <w:bCs/>
          <w:b/>
        </w:rPr>
        <w:t xml:space="preserve">India New Delhi</w:t>
      </w:r>
      <w:r>
        <w:t xml:space="preserve"> </w:t>
      </w:r>
      <w:r>
        <w:t xml:space="preserve">presents specific hurdles for an</w:t>
      </w:r>
      <w:r>
        <w:t xml:space="preserve"> </w:t>
      </w:r>
      <w:r>
        <w:rPr>
          <w:bCs/>
          <w:b/>
        </w:rPr>
        <w:t xml:space="preserve">Education Administrator. One major challenge is bureaucratic red tape. Navigating the regulations set by various bodies, including the Delhi Government’s Department of Education and private regulatory councils, can be time-consuming and complex. Administrators must stay abreast of constantly changing laws regarding admissions, fee structures, and safety protocols.</w:t>
      </w:r>
      <w:r>
        <w:br/>
      </w:r>
      <w:r>
        <w:br/>
      </w:r>
      <w:r>
        <w:rPr>
          <w:bCs/>
          <w:b/>
        </w:rPr>
        <w:t xml:space="preserve">Another significant issue is equity. While</w:t>
      </w:r>
      <w:r>
        <w:rPr>
          <w:bCs/>
          <w:b/>
        </w:rPr>
        <w:t xml:space="preserve"> </w:t>
      </w:r>
      <w:r>
        <w:rPr>
          <w:bCs/>
          <w:b/>
          <w:bCs/>
          <w:b/>
        </w:rPr>
        <w:t xml:space="preserve">India New Delhi boasts some of the world’s top-ranked schools, it also contains areas with severe educational deprivation. Administrators in private institutions often face ethical dilemmas regarding admission policies and scholarship allocations. Meanwhile, administrators in government sectors must deal with overcrowded classrooms and limited resources. Both scenarios require nuanced leadership to ensure that the mission of education remains inclusive and equitable.</w:t>
      </w:r>
      <w:r>
        <w:br/>
      </w:r>
      <w:r>
        <w:br/>
      </w:r>
      <w:r>
        <w:rPr>
          <w:bCs/>
          <w:b/>
          <w:bCs/>
          <w:b/>
        </w:rPr>
        <w:t xml:space="preserve">Additionally, political interference can sometimes impact administrative decisions in</w:t>
      </w:r>
      <w:r>
        <w:rPr>
          <w:bCs/>
          <w:b/>
          <w:bCs/>
          <w:b/>
        </w:rPr>
        <w:t xml:space="preserve"> </w:t>
      </w:r>
      <w:r>
        <w:rPr>
          <w:bCs/>
          <w:b/>
          <w:bCs/>
          <w:b/>
          <w:bCs/>
          <w:b/>
        </w:rPr>
        <w:t xml:space="preserve">India New Delhi. Given its status as the national capital, schools may become subjects of political narratives. An educator-administrator must maintain professionalism and adhere strictly to educational principles while navigating these political currents.</w:t>
      </w:r>
      <w:r>
        <w:br/>
      </w:r>
      <w:r>
        <w:br/>
      </w:r>
    </w:p>
    <w:bookmarkEnd w:id="23"/>
    <w:bookmarkStart w:id="24" w:name="strategies-for-effective-leadership"/>
    <w:p>
      <w:pPr>
        <w:pStyle w:val="Heading2"/>
      </w:pPr>
      <w:r>
        <w:t xml:space="preserve">5. Strategies for Effective Leadership</w:t>
      </w:r>
    </w:p>
    <w:p>
      <w:pPr>
        <w:pStyle w:val="FirstParagraph"/>
      </w:pPr>
      <w:r>
        <w:br/>
      </w:r>
      <w:r>
        <w:br/>
      </w:r>
      <w:r>
        <w:t xml:space="preserve">To thrive in this complex environment, an</w:t>
      </w:r>
      <w:r>
        <w:t xml:space="preserve"> </w:t>
      </w:r>
      <w:r>
        <w:rPr>
          <w:bCs/>
          <w:b/>
        </w:rPr>
        <w:t xml:space="preserve">Education Administrator in</w:t>
      </w:r>
      <w:r>
        <w:rPr>
          <w:bCs/>
          <w:b/>
        </w:rPr>
        <w:t xml:space="preserve"> </w:t>
      </w:r>
      <w:r>
        <w:rPr>
          <w:bCs/>
          <w:b/>
          <w:bCs/>
          <w:b/>
        </w:rPr>
        <w:t xml:space="preserve">India New Delhi must adopt several strategic approaches:</w:t>
      </w:r>
    </w:p>
    <w:p>
      <w:pPr>
        <w:pStyle w:val="BodyText"/>
      </w:pPr>
      <w:r>
        <w:t xml:space="preserve">Data-Driven Decision Making: Utilizing data analytics to monitor student performance, attendance, and resource usage can help administrators identify areas for improvement. In a diverse city like</w:t>
      </w:r>
    </w:p>
    <w:p>
      <w:pPr>
        <w:pStyle w:val="BodyText"/>
      </w:pPr>
      <w:r>
        <w:t xml:space="preserve">India New Delhi, data can reveal specific trends among different demographic groups, allowing for targeted interventions.</w:t>
      </w:r>
    </w:p>
    <w:p>
      <w:pPr>
        <w:pStyle w:val="BodyText"/>
      </w:pPr>
      <w:r>
        <w:br/>
      </w:r>
    </w:p>
    <w:p>
      <w:pPr>
        <w:pStyle w:val="BodyText"/>
      </w:pPr>
      <w:r>
        <w:t xml:space="preserve">Adaptive Leadership: Flexibility is key. Administrators must be prepared to pivot strategies in response to unforeseen events, such as health crises or policy shifts. This adaptability ensures continuity of learning and operational stability.</w:t>
      </w:r>
    </w:p>
    <w:p>
      <w:pPr>
        <w:pStyle w:val="BodyText"/>
      </w:pPr>
      <w:r>
        <w:br/>
      </w:r>
    </w:p>
    <w:p>
      <w:pPr>
        <w:pStyle w:val="FirstParagraph"/>
      </w:pPr>
      <w:r>
        <w:t xml:space="preserve">Cultural Sensitivity: Recognizing and respecting the diverse cultural backgrounds of students and staff in</w:t>
      </w:r>
    </w:p>
    <w:p>
      <w:pPr>
        <w:pStyle w:val="BodyText"/>
      </w:pPr>
      <w:r>
        <w:t xml:space="preserve">India New Delhi is essential for creating an inclusive school climate. Administrators should promote diversity initiatives that celebrate this heterogeneity.</w:t>
      </w:r>
      <w:r>
        <w:br/>
      </w:r>
    </w:p>
    <w:p>
      <w:pPr>
        <w:pStyle w:val="BodyText"/>
      </w:pPr>
      <w:r>
        <w:t xml:space="preserve">Collaborative Governance: Engaging teachers, parents, and students in decision-making processes fosters a sense of ownership and community. This collaborative approach is particularly effective in</w:t>
      </w:r>
    </w:p>
    <w:p>
      <w:pPr>
        <w:pStyle w:val="BodyText"/>
      </w:pPr>
      <w:r>
        <w:t xml:space="preserve">India New Delhi, where stakeholder engagement can drive positive change.</w:t>
      </w:r>
    </w:p>
    <w:p>
      <w:pPr>
        <w:pStyle w:val="BodyText"/>
      </w:pPr>
      <w:r>
        <w:br/>
      </w:r>
      <w:r>
        <w:br/>
      </w:r>
    </w:p>
    <w:bookmarkEnd w:id="24"/>
    <w:bookmarkStart w:id="26" w:name="conclusion"/>
    <w:p>
      <w:pPr>
        <w:pStyle w:val="Heading2"/>
      </w:pPr>
      <w:r>
        <w:t xml:space="preserve">6. Conclusion</w:t>
      </w:r>
    </w:p>
    <w:p>
      <w:pPr>
        <w:pStyle w:val="FirstParagraph"/>
      </w:pPr>
      <w:r>
        <w:t xml:space="preserve">In conclusion, the role of an</w:t>
      </w:r>
      <w:r>
        <w:t xml:space="preserve"> </w:t>
      </w:r>
      <w:r>
        <w:rPr>
          <w:bCs/>
          <w:b/>
        </w:rPr>
        <w:t xml:space="preserve">Education Administrator</w:t>
      </w:r>
      <w:r>
        <w:t xml:space="preserve"> in</w:t>
      </w:r>
      <w:r>
        <w:rPr>
          <w:bCs/>
          <w:b/>
        </w:rPr>
        <w:t xml:space="preserve"> </w:t>
      </w:r>
      <w:r>
        <w:t xml:space="preserve">**India New Delhi**is both challenging and rewarding. It requires a blend of traditional management skills and modern leadership qualities to navigate the unique complexities of the capital city’s educational landscape. From managing fiscal resources in a high-cost environment to implementing national policies like NEP 2020, administrators are at the forefront of shaping future generations.</w:t>
      </w:r>
      <w:r>
        <w:br/>
      </w:r>
      <w:r>
        <w:br/>
      </w:r>
      <w:r>
        <w:t xml:space="preserve">As</w:t>
      </w:r>
      <w:r>
        <w:t xml:space="preserve"> </w:t>
      </w:r>
      <w:r>
        <w:rPr>
          <w:bCs/>
          <w:b/>
        </w:rPr>
        <w:t xml:space="preserve">India New Delhi</w:t>
      </w:r>
      <w:r>
        <w:t xml:space="preserve"> continues to evolve technologically and socially, the demands on educators will only increase. Therefore, investing in professional development for administrators is crucial. By empowering these leaders with the necessary tools and knowledge, we can ensure that schools across</w:t>
      </w:r>
    </w:p>
    <w:p>
      <w:pPr>
        <w:pStyle w:val="BodyText"/>
      </w:pPr>
      <w:r>
        <w:t xml:space="preserve">India New Delhi remain centers of excellence, innovation, and inclusivity. The future of education in the capital depends on the ability of its administrators to lead with vision, integrity, and compassion.</w:t>
      </w:r>
    </w:p>
    <w:p>
      <w:pPr>
        <w:pStyle w:val="BodyText"/>
      </w:pPr>
      <w:r>
        <w:br/>
      </w:r>
      <w:r>
        <w:br/>
      </w:r>
    </w:p>
    <w:bookmarkStart w:id="25" w:name="references"/>
    <w:p>
      <w:pPr>
        <w:pStyle w:val="Heading3"/>
      </w:pPr>
      <w:r>
        <w:t xml:space="preserve">References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India New Delhi: Strategic Leadership for Modern Learning Ecosystems</dc:title>
  <dc:creator/>
  <dc:language>en</dc:language>
  <cp:keywords/>
  <dcterms:created xsi:type="dcterms:W3CDTF">2026-07-29T16:07:37Z</dcterms:created>
  <dcterms:modified xsi:type="dcterms:W3CDTF">2026-07-29T16:07:37Z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