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9" w:name="Xcf5505a735f5e378cfafc8a94f44035e97d94a7"/>
    <w:p>
      <w:pPr>
        <w:pStyle w:val="Heading1"/>
      </w:pPr>
      <w:r>
        <w:t xml:space="preserve">The Role and Evolution of the Electrical Engineer in Canada Toronto</w:t>
      </w:r>
    </w:p>
    <w:p>
      <w:pPr>
        <w:pStyle w:val="FirstParagraph"/>
      </w:pPr>
      <w:r>
        <w:rPr>
          <w:bCs/>
          <w:b/>
        </w:rPr>
        <w:t xml:space="preserve">Abstract</w:t>
      </w:r>
    </w:p>
    <w:p>
      <w:pPr>
        <w:pStyle w:val="BodyText"/>
      </w:pPr>
      <w:r>
        <w:t xml:space="preserve">This research paper examines the critical role, responsibilities, and evolving demands placed upon Electrical Engineers operating within the specific socio-economic and infrastructural context of Toronto, Canada. As one of North America's most dynamic economic hubs, Toronto serves as a testing ground for advanced electrical infrastructure projects. This document analyzes how Canadian regulatory frameworks interact with local municipal requirements to shape the professional practice of Electrical Engineers in this region.</w:t>
      </w:r>
    </w:p>
    <w:bookmarkStart w:id="20" w:name="introduction"/>
    <w:p>
      <w:pPr>
        <w:pStyle w:val="Heading2"/>
      </w:pPr>
      <w:r>
        <w:t xml:space="preserve">Introduction</w:t>
      </w:r>
    </w:p>
    <w:p>
      <w:pPr>
        <w:pStyle w:val="FirstParagraph"/>
      </w:pPr>
      <w:r>
        <w:t xml:space="preserve">Toronto, the capital city of Ontario and the largest city in Canada, stands as a beacon of urban innovation. Central to its functionality is a complex web of electrical infrastructure that powers everything from residential heating systems to massive data centers. At the heart of designing, maintaining, and upgrading this network are Electrical Engineers. In Canada Toronto, an Electrical Engineer is not merely a technical specialist but a vital stakeholder in ensuring public safety, energy sustainability, and technological advancement. This paper explores the unique challenges these professionals face within the Canadian regulatory landscape and how they adapt to the rapid urbanization of Toronto.</w:t>
      </w:r>
    </w:p>
    <w:bookmarkEnd w:id="20"/>
    <w:bookmarkStart w:id="21" w:name="Xf8c719d2ef2d44dc8d18bff52a09f4554478458"/>
    <w:p>
      <w:pPr>
        <w:pStyle w:val="Heading2"/>
      </w:pPr>
      <w:r>
        <w:t xml:space="preserve">Regulatory Frameworks and Professional Standards</w:t>
      </w:r>
    </w:p>
    <w:p>
      <w:pPr>
        <w:pStyle w:val="FirstParagraph"/>
      </w:pPr>
      <w:r>
        <w:t xml:space="preserve">In Canada Toronto, the practice of engineering is strictly regulated to protect public safety. Unlike some jurisdictions where federal oversight might be more prominent, engineering licensure in Canada is provincial. Therefore, Electrical Engineers in Toronto must be licensed by</w:t>
      </w:r>
      <w:r>
        <w:t xml:space="preserve"> </w:t>
      </w:r>
      <w:r>
        <w:rPr>
          <w:bCs/>
          <w:b/>
        </w:rPr>
        <w:t xml:space="preserve">Engineers Geoscientists Ontario (EGO)</w:t>
      </w:r>
      <w:r>
        <w:t xml:space="preserve">. This professional body ensures that all practitioners adhere to strict codes of ethics and technical competence.</w:t>
      </w:r>
    </w:p>
    <w:p>
      <w:pPr>
        <w:pStyle w:val="BodyText"/>
      </w:pPr>
      <w:r>
        <w:t xml:space="preserve">To become a Professional Engineer (P.Eng.) in this region, an individual must typically hold a degree from an ABET-accredited program or its Canadian equivalent, complete rigorous work experience under the supervision of a P.Eng., and pass the Professional Practice Examination (PPE). This examination is crucial for those working in Canada Toronto as it tests knowledge specifically tailored to Canadian law, ethics, and local engineering codes. The emphasis on ethical responsibility ensures that Electrical Engineers in this metropolitan area prioritize public welfare above commercial interests.</w:t>
      </w:r>
    </w:p>
    <w:bookmarkEnd w:id="21"/>
    <w:bookmarkStart w:id="25" w:name="key-areas-of-responsibility"/>
    <w:p>
      <w:pPr>
        <w:pStyle w:val="Heading2"/>
      </w:pPr>
      <w:r>
        <w:t xml:space="preserve">Key Areas of Responsibility</w:t>
      </w:r>
    </w:p>
    <w:p>
      <w:pPr>
        <w:pStyle w:val="FirstParagraph"/>
      </w:pPr>
      <w:r>
        <w:t xml:space="preserve">The scope of work for an Electrical Engineer in Toronto is diverse, reflecting the city's status as a global business center. Their responsibilities generally fall into three primary categories: Power Systems Design, Smart Grid Implementation, and Sustainable Energy Integration.</w:t>
      </w:r>
    </w:p>
    <w:bookmarkStart w:id="22" w:name="Xfd6201b2ef415abc64879825f89c32189900dd9"/>
    <w:p>
      <w:pPr>
        <w:pStyle w:val="Heading3"/>
      </w:pPr>
      <w:r>
        <w:t xml:space="preserve">1. Power Systems and Infrastructure Maintenance</w:t>
      </w:r>
    </w:p>
    <w:p>
      <w:pPr>
        <w:pStyle w:val="FirstParagraph"/>
      </w:pPr>
      <w:r>
        <w:t xml:space="preserve">Toronto’s aging infrastructure presents both challenges and opportunities for Electrical Engineers. The city relies heavily on Hydro One for high-voltage transmission, but the distribution within neighborhoods involves complex networks managed by Toronto Hydro. Engineers are tasked with diagnosing faults, planning upgrades to handle peak loads during extreme weather events (common in Canadian winters), and ensuring that substations meet modern safety standards.</w:t>
      </w:r>
    </w:p>
    <w:bookmarkEnd w:id="22"/>
    <w:bookmarkStart w:id="23" w:name="smart-grid-and-digital-transformation"/>
    <w:p>
      <w:pPr>
        <w:pStyle w:val="Heading3"/>
      </w:pPr>
      <w:r>
        <w:t xml:space="preserve">2. Smart Grid and Digital Transformation</w:t>
      </w:r>
    </w:p>
    <w:p>
      <w:pPr>
        <w:pStyle w:val="FirstParagraph"/>
      </w:pPr>
      <w:r>
        <w:t xml:space="preserve">The concept of the "Smart City" is deeply embedded in Toronto’s urban planning strategy. Electrical Engineers are at the forefront of integrating Internet of Things (IoT) devices into the power grid. This involves designing communication protocols that allow for real-time monitoring of electricity usage, predicting outages before they occur, and balancing load distribution efficiently. In Canada Toronto, this technological shift requires engineers who possess hybrid skills in traditional electrical engineering and computer science.</w:t>
      </w:r>
    </w:p>
    <w:bookmarkEnd w:id="23"/>
    <w:bookmarkStart w:id="24" w:name="renewable-energy-integration"/>
    <w:p>
      <w:pPr>
        <w:pStyle w:val="Heading3"/>
      </w:pPr>
      <w:r>
        <w:t xml:space="preserve">3. Renewable Energy Integration</w:t>
      </w:r>
    </w:p>
    <w:p>
      <w:pPr>
        <w:pStyle w:val="FirstParagraph"/>
      </w:pPr>
      <w:r>
        <w:t xml:space="preserve">A significant portion of contemporary research for Electrical Engineers in Toronto focuses on renewable energy sources. As Ontario moves towards decarbonization, engineers are designing systems to integrate solar panels, wind turbines, and battery storage solutions into the existing grid. This includes managing the bidirectional flow of electricity from residential rooftop solar arrays back into the municipal grid—a technical challenge requiring precise control algorithms and safety protocols.</w:t>
      </w:r>
    </w:p>
    <w:bookmarkEnd w:id="24"/>
    <w:bookmarkEnd w:id="25"/>
    <w:bookmarkStart w:id="26" w:name="challenges-specific-to-canada-toronto"/>
    <w:p>
      <w:pPr>
        <w:pStyle w:val="Heading2"/>
      </w:pPr>
      <w:r>
        <w:t xml:space="preserve">Challenges Specific to Canada Toronto</w:t>
      </w:r>
    </w:p>
    <w:p>
      <w:pPr>
        <w:pStyle w:val="FirstParagraph"/>
      </w:pPr>
      <w:r>
        <w:t xml:space="preserve">The environment in which Electrical Engineers operate in Toronto is distinct due to its climate, density, and regulatory complexity. One major challenge is the extreme weather variability. Freezing temperatures can cause ice accumulation on power lines, leading to structural failures if not properly accounted for during the design phase. Engineers must calculate load tolerances specifically for Canadian winter conditions.</w:t>
      </w:r>
    </w:p>
    <w:p>
      <w:pPr>
        <w:pStyle w:val="BodyText"/>
      </w:pPr>
      <w:r>
        <w:t xml:space="preserve">Furthermore, urban density poses logistical challenges. Retrofitting electrical systems in historic buildings while meeting modern energy efficiency codes requires innovative engineering solutions. In Canada Toronto, space is at a premium; thus, Electrical Engineers must often design compact substations or utilize underground cabling strategies that minimize surface disruption.</w:t>
      </w:r>
    </w:p>
    <w:bookmarkEnd w:id="26"/>
    <w:bookmarkStart w:id="27" w:name="Xd5eb2a379c73bd28e2f7359add9ba27ba5a2a59"/>
    <w:p>
      <w:pPr>
        <w:pStyle w:val="Heading2"/>
      </w:pPr>
      <w:r>
        <w:t xml:space="preserve">The Impact of Artificial Intelligence and Automation</w:t>
      </w:r>
    </w:p>
    <w:p>
      <w:pPr>
        <w:pStyle w:val="FirstParagraph"/>
      </w:pPr>
      <w:r>
        <w:t xml:space="preserve">As Toronto establishes itself as a global hub for Artificial Intelligence (AI), the intersection of AI and electrical engineering is becoming increasingly relevant. Engineers are utilizing machine learning algorithms to predict equipment failures in substations based on historical data. This predictive maintenance approach reduces downtime and extends the lifespan of critical infrastructure assets. For an Electrical Engineer working in this sector, understanding data analytics has become as important as understanding circuit theory.</w:t>
      </w:r>
    </w:p>
    <w:bookmarkEnd w:id="27"/>
    <w:bookmarkStart w:id="28" w:name="conclusion"/>
    <w:p>
      <w:pPr>
        <w:pStyle w:val="Heading2"/>
      </w:pPr>
      <w:r>
        <w:t xml:space="preserve">Conclusion</w:t>
      </w:r>
    </w:p>
    <w:p>
      <w:pPr>
        <w:pStyle w:val="FirstParagraph"/>
      </w:pPr>
      <w:r>
        <w:t xml:space="preserve">The role of the Electrical Engineer in Canada Toronto is multifaceted and increasingly complex. It requires a blend of traditional engineering rigor, adherence to strict provincial regulations set by Engineers Geoscientists Ontario, and adaptability to rapid technological change. As the city continues to grow and embrace sustainable technologies, these professionals will remain indispensable in building a resilient, efficient, and safe urban environment.</w:t>
      </w:r>
    </w:p>
    <w:p>
      <w:pPr>
        <w:pStyle w:val="BodyText"/>
      </w:pPr>
      <w:r>
        <w:t xml:space="preserve">Future research should focus on the long-term effects of climate change on Toronto’s electrical grid reliability and how regulatory frameworks might need to evolve to accommodate decentralized energy resources. For aspiring engineers looking to practice in this region, obtaining licensure through EGO is not just a legal requirement but a gateway to contributing meaningfully to one of North America's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Canada Toronto</dc:title>
  <dc:creator/>
  <dc:language>en</dc:language>
  <cp:keywords/>
  <dcterms:created xsi:type="dcterms:W3CDTF">2026-07-29T05:31:17Z</dcterms:created>
  <dcterms:modified xsi:type="dcterms:W3CDTF">2026-07-29T05:31:17Z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