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Cairo,</w:t>
      </w:r>
      <w:r>
        <w:t xml:space="preserve"> </w:t>
      </w:r>
      <w:r>
        <w:t xml:space="preserve">Egypt</w:t>
      </w:r>
    </w:p>
    <w:bookmarkStart w:id="29" w:name="Xabc68ba60d6252b10486c5b3d9c1d631a919300"/>
    <w:p>
      <w:pPr>
        <w:pStyle w:val="Heading1"/>
      </w:pPr>
      <w:r>
        <w:t xml:space="preserve">The Role and Future of Electrical Engineering in Cairo, Egypt</w:t>
      </w:r>
    </w:p>
    <w:p>
      <w:pPr>
        <w:pStyle w:val="FirstParagraph"/>
      </w:pPr>
      <w:r>
        <w:rPr>
          <w:bCs/>
          <w:b/>
        </w:rPr>
        <w:t xml:space="preserve">Date:</w:t>
      </w:r>
      <w:r>
        <w:t xml:space="preserve"> </w:t>
      </w:r>
      <w:r>
        <w:t xml:space="preserve">October 26, 2023</w:t>
      </w:r>
      <w:r>
        <w:br/>
      </w:r>
      <w:r>
        <w:rPr>
          <w:bCs/>
          <w:b/>
        </w:rPr>
        <w:t xml:space="preserve">Jurisdiction/Context:</w:t>
      </w:r>
      <w:r>
        <w:t xml:space="preserve">Cairo Metropolitan Area, Egypt</w:t>
      </w:r>
      <w:r>
        <w:br/>
      </w:r>
      <w:r>
        <w:rPr>
          <w:bCs/>
          <w:b/>
        </w:rPr>
        <w:t xml:space="preserve">Type of Document:</w:t>
      </w:r>
    </w:p>
    <w:bookmarkStart w:id="20" w:name="abstract"/>
    <w:p>
      <w:pPr>
        <w:pStyle w:val="Heading3"/>
      </w:pPr>
      <w:r>
        <w:t xml:space="preserve">Abstract</w:t>
      </w:r>
    </w:p>
    <w:p>
      <w:pPr>
        <w:pStyle w:val="FirstParagraph"/>
      </w:pPr>
      <w:r>
        <w:t xml:space="preserve">This research paper examines the critical role of electrical engineering within the rapidly developing urban landscape of Cairo, Egypt. As one of the largest metropolitan areas in Africa and the Middle East, Cairo faces unique challenges regarding power distribution, renewable energy integration, and infrastructure modernization. This document explores how electrical engineers are pivotal in addressing these issues through sustainable design, smart grid technologies, and adherence to international standards. The study highlights current projects driven by the Egyptian government's Vision 2030 framework and analyzes the impact of technical expertise on national development.</w:t>
      </w:r>
    </w:p>
    <w:bookmarkEnd w:id="20"/>
    <w:bookmarkStart w:id="21" w:name="introduction"/>
    <w:p>
      <w:pPr>
        <w:pStyle w:val="Heading2"/>
      </w:pPr>
      <w:r>
        <w:t xml:space="preserve">1. Introduction</w:t>
      </w:r>
    </w:p>
    <w:p>
      <w:pPr>
        <w:pStyle w:val="FirstParagraph"/>
      </w:pPr>
      <w:r>
        <w:t xml:space="preserve">Cairo serves as the economic and cultural heart of Egypt, a nation that has historically been defined by its infrastructure projects ranging from ancient monuments to modern high-rises. However, the 21st century brings new complexities to urban management in</w:t>
      </w:r>
      <w:r>
        <w:t xml:space="preserve"> </w:t>
      </w:r>
      <w:r>
        <w:rPr>
          <w:bCs/>
          <w:b/>
        </w:rPr>
        <w:t xml:space="preserve">Egypt Cairo</w:t>
      </w:r>
      <w:r>
        <w:t xml:space="preserve">. The primary challenge lies in sustaining energy supply for a population exceeding twenty million people while simultaneously reducing carbon emissions and improving reliability. In this context, the profession of the</w:t>
      </w:r>
      <w:r>
        <w:t xml:space="preserve"> </w:t>
      </w:r>
      <w:r>
        <w:rPr>
          <w:bCs/>
          <w:b/>
        </w:rPr>
        <w:t xml:space="preserve">Electrical Engineer</w:t>
      </w:r>
      <w:r>
        <w:t xml:space="preserve"> </w:t>
      </w:r>
      <w:r>
        <w:t xml:space="preserve">has transitioned from mere maintenance to strategic innovation.</w:t>
      </w:r>
    </w:p>
    <w:p>
      <w:pPr>
        <w:pStyle w:val="BodyText"/>
      </w:pPr>
      <w:r>
        <w:t xml:space="preserve">The demand for efficient electricity management in Cairo is not merely a technical necessity but an economic imperative. As industrial zones expand and residential areas densify, the electrical infrastructure must evolve. This paper argues that specialized knowledge in electrical engineering is the cornerstone of modernizing</w:t>
      </w:r>
      <w:r>
        <w:t xml:space="preserve"> </w:t>
      </w:r>
      <w:r>
        <w:rPr>
          <w:bCs/>
          <w:b/>
        </w:rPr>
        <w:t xml:space="preserve">Egypt Cairo</w:t>
      </w:r>
      <w:r>
        <w:t xml:space="preserve">'s utility networks, ensuring resilience against climate-induced stresses and demographic pressures.</w:t>
      </w:r>
    </w:p>
    <w:bookmarkEnd w:id="21"/>
    <w:bookmarkStart w:id="22" w:name="infrastructure-challenges-in-egypt-cairo"/>
    <w:p>
      <w:pPr>
        <w:pStyle w:val="Heading2"/>
      </w:pPr>
      <w:r>
        <w:t xml:space="preserve">2. Infrastructure Challenges in Egypt Cairo</w:t>
      </w:r>
    </w:p>
    <w:p>
      <w:pPr>
        <w:pStyle w:val="FirstParagraph"/>
      </w:pPr>
      <w:r>
        <w:t xml:space="preserve">The electrical grid serving</w:t>
      </w:r>
      <w:r>
        <w:t xml:space="preserve"> </w:t>
      </w:r>
      <w:r>
        <w:rPr>
          <w:bCs/>
          <w:b/>
        </w:rPr>
        <w:t xml:space="preserve">Egypt Cairo</w:t>
      </w:r>
      <w:r>
        <w:t xml:space="preserve"> </w:t>
      </w:r>
      <w:r>
        <w:t xml:space="preserve">operates under significant strain due to peak load variations. During summer months, the cooling demands surge dramatically, testing the limits of existing transmission lines and substations. For an</w:t>
      </w:r>
      <w:r>
        <w:t xml:space="preserve"> </w:t>
      </w:r>
      <w:r>
        <w:rPr>
          <w:bCs/>
          <w:b/>
        </w:rPr>
        <w:t xml:space="preserve">Electrical Engineer</w:t>
      </w:r>
      <w:r>
        <w:t xml:space="preserve">, analyzing these load profiles is crucial for preventive maintenance and capacity planning.</w:t>
      </w:r>
    </w:p>
    <w:p>
      <w:pPr>
        <w:pStyle w:val="BodyText"/>
      </w:pPr>
      <w:r>
        <w:t xml:space="preserve">Furthermore, urban density in central Cairo presents spatial constraints for installing new infrastructure. Engineers must employ compact switchgear solutions and underground cabling techniques to minimize land usage while maximizing safety standards. The interplay between historical architectural preservation in areas like Islamic Cairo and modern electrical needs requires a nuanced approach, where engineers must balance aesthetic considerations with rigorous technical specifications.</w:t>
      </w:r>
    </w:p>
    <w:bookmarkEnd w:id="22"/>
    <w:bookmarkStart w:id="23" w:name="integration-of-renewable-energy-sources"/>
    <w:p>
      <w:pPr>
        <w:pStyle w:val="Heading2"/>
      </w:pPr>
      <w:r>
        <w:t xml:space="preserve">3. Integration of Renewable Energy Sources</w:t>
      </w:r>
    </w:p>
    <w:p>
      <w:pPr>
        <w:pStyle w:val="FirstParagraph"/>
      </w:pPr>
      <w:r>
        <w:t xml:space="preserve">A major focus for</w:t>
      </w:r>
      <w:r>
        <w:t xml:space="preserve"> </w:t>
      </w:r>
      <w:r>
        <w:rPr>
          <w:bCs/>
          <w:b/>
        </w:rPr>
        <w:t xml:space="preserve">Electrical Engineers</w:t>
      </w:r>
      <w:r>
        <w:t xml:space="preserve"> </w:t>
      </w:r>
      <w:r>
        <w:t xml:space="preserve">in</w:t>
      </w:r>
      <w:r>
        <w:t xml:space="preserve"> </w:t>
      </w:r>
      <w:r>
        <w:rPr>
          <w:bCs/>
          <w:b/>
        </w:rPr>
        <w:t xml:space="preserve">Egypt Cairo</w:t>
      </w:r>
      <w:r>
        <w:t xml:space="preserve"> </w:t>
      </w:r>
      <w:r>
        <w:t xml:space="preserve">is the integration of renewable energy into the national grid. Egypt possesses abundant solar resources, and projects such as the Benban Solar Park demonstrate national commitment to green energy. However, connecting these remote generation sites to the high-demand load center of Cairo requires sophisticated power electronics expertise.</w:t>
      </w:r>
    </w:p>
    <w:p>
      <w:pPr>
        <w:pStyle w:val="BodyText"/>
      </w:pPr>
      <w:r>
        <w:t xml:space="preserve">Electrical engineers are responsible for designing inverter systems that stabilize voltage and frequency fluctuations caused by intermittent solar input. In an urban context like</w:t>
      </w:r>
      <w:r>
        <w:t xml:space="preserve"> </w:t>
      </w:r>
      <w:r>
        <w:rPr>
          <w:bCs/>
          <w:b/>
        </w:rPr>
        <w:t xml:space="preserve">Egypt Cairo</w:t>
      </w:r>
      <w:r>
        <w:t xml:space="preserve">, rooftop solar installations on residential buildings are becoming increasingly common. Engineers play a vital role in implementing net-metering schemes, ensuring that excess energy generated by households is safely fed back into the grid without causing harmonic distortions or safety hazards.</w:t>
      </w:r>
    </w:p>
    <w:bookmarkEnd w:id="23"/>
    <w:bookmarkStart w:id="24" w:name="smart-grid-technologies-and-automation"/>
    <w:p>
      <w:pPr>
        <w:pStyle w:val="Heading2"/>
      </w:pPr>
      <w:r>
        <w:t xml:space="preserve">4. Smart Grid Technologies and Automation</w:t>
      </w:r>
    </w:p>
    <w:p>
      <w:pPr>
        <w:pStyle w:val="FirstParagraph"/>
      </w:pPr>
      <w:r>
        <w:t xml:space="preserve">The modernization of</w:t>
      </w:r>
      <w:r>
        <w:t xml:space="preserve"> </w:t>
      </w:r>
      <w:r>
        <w:rPr>
          <w:bCs/>
          <w:b/>
        </w:rPr>
        <w:t xml:space="preserve">Egypt Cairo</w:t>
      </w:r>
      <w:r>
        <w:t xml:space="preserve">'s electrical infrastructure heavily relies on the adoption of Smart Grid technologies. An</w:t>
      </w:r>
      <w:r>
        <w:t xml:space="preserve"> </w:t>
      </w:r>
      <w:r>
        <w:rPr>
          <w:bCs/>
          <w:b/>
        </w:rPr>
        <w:t xml:space="preserve">Electrical Engineer</w:t>
      </w:r>
      <w:r>
        <w:t xml:space="preserve"> </w:t>
      </w:r>
      <w:r>
        <w:t xml:space="preserve">specializing in this field utilizes Internet of Things (IoT) devices, automated metering infrastructure (AMI), and advanced data analytics to monitor grid health in real-time.</w:t>
      </w:r>
    </w:p>
    <w:p>
      <w:pPr>
        <w:pStyle w:val="BodyText"/>
      </w:pPr>
      <w:r>
        <w:t xml:space="preserve">In</w:t>
      </w:r>
      <w:r>
        <w:t xml:space="preserve"> </w:t>
      </w:r>
      <w:r>
        <w:rPr>
          <w:bCs/>
          <w:b/>
        </w:rPr>
        <w:t xml:space="preserve">Egypt Cairo</w:t>
      </w:r>
      <w:r>
        <w:t xml:space="preserve">, the deployment of smart meters allows utilities to detect power theft and technical losses more effectively. This data-driven approach enables engineers to optimize distribution networks, reducing downtime during peak hours. Furthermore, predictive maintenance algorithms help identify potential failures before they occur, enhancing the reliability of service for millions of residents.</w:t>
      </w:r>
    </w:p>
    <w:p>
      <w:pPr>
        <w:pStyle w:val="BodyText"/>
      </w:pPr>
      <w:r>
        <w:t xml:space="preserve">The implementation of Supervisory Control and Data Acquisition (SCADA) systems is another critical area. These systems allow central control centers in</w:t>
      </w:r>
      <w:r>
        <w:t xml:space="preserve"> </w:t>
      </w:r>
      <w:r>
        <w:rPr>
          <w:bCs/>
          <w:b/>
        </w:rPr>
        <w:t xml:space="preserve">Egypt Cairo</w:t>
      </w:r>
      <w:r>
        <w:t xml:space="preserve"> </w:t>
      </w:r>
      <w:r>
        <w:t xml:space="preserve">to manage power flow dynamically, balancing supply and demand efficiently. The role of the electrical engineer here involves configuring these complex software-hardware interfaces and interpreting large datasets to make informed operational decisions.</w:t>
      </w:r>
    </w:p>
    <w:bookmarkEnd w:id="24"/>
    <w:bookmarkStart w:id="25" w:name="Xe9d6d29d88377fe6e944beba4fbcf13d112d8cc"/>
    <w:p>
      <w:pPr>
        <w:pStyle w:val="Heading2"/>
      </w:pPr>
      <w:r>
        <w:t xml:space="preserve">5. Safety Standards and Regulatory Compliance</w:t>
      </w:r>
    </w:p>
    <w:p>
      <w:pPr>
        <w:pStyle w:val="FirstParagraph"/>
      </w:pPr>
      <w:r>
        <w:t xml:space="preserve">Safety is paramount in electrical engineering projects within</w:t>
      </w:r>
      <w:r>
        <w:t xml:space="preserve"> </w:t>
      </w:r>
      <w:r>
        <w:rPr>
          <w:bCs/>
          <w:b/>
        </w:rPr>
        <w:t xml:space="preserve">Egypt Cairo</w:t>
      </w:r>
      <w:r>
        <w:t xml:space="preserve">. Engineers must adhere to strict local regulations as well as international standards such as those set by the International Electrotechnical Commission (IEC). Given the high humidity and temperature fluctuations in the region, equipment selection must account for environmental durability.</w:t>
      </w:r>
    </w:p>
    <w:p>
      <w:pPr>
        <w:pStyle w:val="BodyText"/>
      </w:pPr>
      <w:r>
        <w:t xml:space="preserve">Electrical engineers are responsible for conducting risk assessments and ensuring that all installations meet fire safety codes. This includes proper grounding systems to protect against lightning strikes, which can be frequent during certain seasons in</w:t>
      </w:r>
      <w:r>
        <w:t xml:space="preserve"> </w:t>
      </w:r>
      <w:r>
        <w:rPr>
          <w:bCs/>
          <w:b/>
        </w:rPr>
        <w:t xml:space="preserve">Egypt Cairo</w:t>
      </w:r>
      <w:r>
        <w:t xml:space="preserve">. Additionally, workers' safety protocols on construction sites must be strictly enforced by engineering supervisors to prevent accidents.</w:t>
      </w:r>
    </w:p>
    <w:bookmarkEnd w:id="25"/>
    <w:bookmarkStart w:id="26" w:name="educational-and-professional-development"/>
    <w:p>
      <w:pPr>
        <w:pStyle w:val="Heading2"/>
      </w:pPr>
      <w:r>
        <w:t xml:space="preserve">6. Educational and Professional Development</w:t>
      </w:r>
    </w:p>
    <w:p>
      <w:pPr>
        <w:pStyle w:val="FirstParagraph"/>
      </w:pPr>
      <w:r>
        <w:t xml:space="preserve">The continuous advancement of electrical infrastructure in</w:t>
      </w:r>
      <w:r>
        <w:t xml:space="preserve"> </w:t>
      </w:r>
      <w:r>
        <w:rPr>
          <w:bCs/>
          <w:b/>
        </w:rPr>
        <w:t xml:space="preserve">Egypt Cairo</w:t>
      </w:r>
      <w:r>
        <w:t xml:space="preserve"> </w:t>
      </w:r>
      <w:r>
        <w:t xml:space="preserve">depends on a skilled workforce. Universities in Egypt are increasingly updating their curricula to include topics such as renewable energy systems, power electronics, and control systems. For practicing engineers, professional development is essential to stay abreast of global trends.</w:t>
      </w:r>
    </w:p>
    <w:p>
      <w:pPr>
        <w:pStyle w:val="BodyText"/>
      </w:pPr>
      <w:r>
        <w:t xml:space="preserve">Collaboration between academic institutions and utility companies in</w:t>
      </w:r>
      <w:r>
        <w:t xml:space="preserve"> </w:t>
      </w:r>
      <w:r>
        <w:rPr>
          <w:bCs/>
          <w:b/>
        </w:rPr>
        <w:t xml:space="preserve">Egypt Cairo</w:t>
      </w:r>
      <w:r>
        <w:t xml:space="preserve"> </w:t>
      </w:r>
      <w:r>
        <w:t xml:space="preserve">fosters innovation. Research centers focus on localizing technology solutions that are cost-effective and suitable for the regional climate. The</w:t>
      </w:r>
      <w:r>
        <w:t xml:space="preserve"> </w:t>
      </w:r>
      <w:r>
        <w:rPr>
          <w:bCs/>
          <w:b/>
        </w:rPr>
        <w:t xml:space="preserve">Electrical Engineer</w:t>
      </w:r>
      <w:r>
        <w:t xml:space="preserve">'s role thus extends beyond design and construction to include research, teaching, and mentoring the next generation of technical talent.</w:t>
      </w:r>
    </w:p>
    <w:bookmarkEnd w:id="26"/>
    <w:bookmarkStart w:id="27" w:name="conclusion"/>
    <w:p>
      <w:pPr>
        <w:pStyle w:val="Heading2"/>
      </w:pPr>
      <w:r>
        <w:t xml:space="preserve">7. Conclusion</w:t>
      </w:r>
    </w:p>
    <w:p>
      <w:pPr>
        <w:pStyle w:val="FirstParagraph"/>
      </w:pPr>
      <w:r>
        <w:t xml:space="preserve">In conclusion, the evolution of</w:t>
      </w:r>
      <w:r>
        <w:t xml:space="preserve"> </w:t>
      </w:r>
      <w:r>
        <w:rPr>
          <w:bCs/>
          <w:b/>
        </w:rPr>
        <w:t xml:space="preserve">Egypt Cairo</w:t>
      </w:r>
      <w:r>
        <w:t xml:space="preserve">'s infrastructure is inextricably linked to the capabilities of its electrical engineering professionals. From addressing immediate challenges in power distribution to pioneering long-term solutions in renewable energy and smart grid automation, electrical engineers are at the forefront of national development.</w:t>
      </w:r>
    </w:p>
    <w:p>
      <w:pPr>
        <w:pStyle w:val="BodyText"/>
      </w:pPr>
      <w:r>
        <w:t xml:space="preserve">As</w:t>
      </w:r>
      <w:r>
        <w:t xml:space="preserve"> </w:t>
      </w:r>
      <w:r>
        <w:rPr>
          <w:bCs/>
          <w:b/>
        </w:rPr>
        <w:t xml:space="preserve">Egypt Cairo</w:t>
      </w:r>
      <w:r>
        <w:t xml:space="preserve"> </w:t>
      </w:r>
      <w:r>
        <w:t xml:space="preserve">continues to grow, the demand for efficient, sustainable, and reliable energy systems will only increase. It is imperative that policymakers invest in both technological infrastructure and human capital to empower</w:t>
      </w:r>
      <w:r>
        <w:t xml:space="preserve"> </w:t>
      </w:r>
      <w:r>
        <w:rPr>
          <w:bCs/>
          <w:b/>
        </w:rPr>
        <w:t xml:space="preserve">Electrical Engineers</w:t>
      </w:r>
      <w:r>
        <w:t xml:space="preserve">. By doing so,</w:t>
      </w:r>
      <w:r>
        <w:t xml:space="preserve"> </w:t>
      </w:r>
      <w:r>
        <w:rPr>
          <w:bCs/>
          <w:b/>
        </w:rPr>
        <w:t xml:space="preserve">Egypt Cairo</w:t>
      </w:r>
      <w:r>
        <w:t xml:space="preserve"> </w:t>
      </w:r>
      <w:r>
        <w:t xml:space="preserve">can set a benchmark for urban sustainability in the Arab world and beyond.</w:t>
      </w:r>
    </w:p>
    <w:bookmarkEnd w:id="27"/>
    <w:bookmarkStart w:id="28" w:name="references"/>
    <w:p>
      <w:pPr>
        <w:pStyle w:val="Heading2"/>
      </w:pPr>
      <w:r>
        <w:t xml:space="preserve">8. References</w:t>
      </w:r>
    </w:p>
    <w:p>
      <w:pPr>
        <w:numPr>
          <w:ilvl w:val="0"/>
          <w:numId w:val="1001"/>
        </w:numPr>
        <w:pStyle w:val="Compact"/>
      </w:pPr>
      <w:r>
        <w:t xml:space="preserve">National Research Center of Egypt. (2022). *Sustainable Energy Strategies for Urban Centers in Africa*. Cairo: NRC Press.</w:t>
      </w:r>
    </w:p>
    <w:p>
      <w:pPr>
        <w:numPr>
          <w:ilvl w:val="0"/>
          <w:numId w:val="1001"/>
        </w:numPr>
        <w:pStyle w:val="Compact"/>
      </w:pPr>
      <w:r>
        <w:t xml:space="preserve">Egyptian Electricity Holding Company. (2023). *Annual Report on Grid Modernization and Smart Metering Initiatives*. Cairo: EEHC Publications.</w:t>
      </w:r>
    </w:p>
    <w:p>
      <w:pPr>
        <w:numPr>
          <w:ilvl w:val="0"/>
          <w:numId w:val="1001"/>
        </w:numPr>
        <w:pStyle w:val="Compact"/>
      </w:pPr>
      <w:r>
        <w:t xml:space="preserve">Ministry of Electricity and Renewable Energy. (2021). *Egypt Vision 2030: Energy Sector Roadmap*. Cairo: MoERE.</w:t>
      </w:r>
    </w:p>
    <w:p>
      <w:pPr>
        <w:numPr>
          <w:ilvl w:val="0"/>
          <w:numId w:val="1001"/>
        </w:numPr>
        <w:pStyle w:val="Compact"/>
      </w:pPr>
      <w:r>
        <w:t xml:space="preserve">Ahmed, M., &amp; Hassan, S. (2019). "Challenges in Power Distribution for High-Density Urban Areas: A Case Study of Cairo." *Journal of Electrical Engineering*, 45(2), 112-128.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Electrical Engineering in Cairo, Egypt</dc:title>
  <dc:creator/>
  <cp:keywords/>
  <dcterms:created xsi:type="dcterms:W3CDTF">2026-07-29T05:45:05Z</dcterms:created>
  <dcterms:modified xsi:type="dcterms:W3CDTF">2026-07-29T05:45:05Z</dcterms:modified>
</cp:coreProperties>
</file>

<file path=docProps/custom.xml><?xml version="1.0" encoding="utf-8"?>
<Properties xmlns="http://schemas.openxmlformats.org/officeDocument/2006/custom-properties" xmlns:vt="http://schemas.openxmlformats.org/officeDocument/2006/docPropsVTypes"/>
</file>