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Electrical</w:t>
      </w:r>
      <w:r>
        <w:t xml:space="preserve"> </w:t>
      </w:r>
      <w:r>
        <w:t xml:space="preserve">Engineer</w:t>
      </w:r>
      <w:r>
        <w:t xml:space="preserve"> </w:t>
      </w:r>
      <w:r>
        <w:t xml:space="preserve">in</w:t>
      </w:r>
      <w:r>
        <w:t xml:space="preserve"> </w:t>
      </w:r>
      <w:r>
        <w:t xml:space="preserve">Bangalore,</w:t>
      </w:r>
      <w:r>
        <w:t xml:space="preserve"> </w:t>
      </w:r>
      <w:r>
        <w:t xml:space="preserve">India</w:t>
      </w:r>
    </w:p>
    <w:bookmarkStart w:id="40" w:name="Xcd743720c826f8baf3ec88b213aac0bdb86ffe5"/>
    <w:p>
      <w:pPr>
        <w:pStyle w:val="Heading1"/>
      </w:pPr>
      <w:r>
        <w:t xml:space="preserve">The Role and Evolution of the Electrical Engineer in Bangalore, India</w:t>
      </w:r>
    </w:p>
    <w:p>
      <w:pPr>
        <w:pStyle w:val="FirstParagraph"/>
      </w:pPr>
      <w:r>
        <w:rPr>
          <w:bCs/>
          <w:b/>
        </w:rPr>
        <w:t xml:space="preserve">Date:</w:t>
      </w:r>
      <w:r>
        <w:t xml:space="preserve"> </w:t>
      </w:r>
      <w:r>
        <w:t xml:space="preserve">October 26, 2023</w:t>
      </w:r>
      <w:r>
        <w:br/>
      </w:r>
      <w:r>
        <w:rPr>
          <w:bCs/>
          <w:b/>
        </w:rPr>
        <w:t xml:space="preserve">Institutional Context:</w:t>
      </w:r>
      <w:r>
        <w:t xml:space="preserve"> </w:t>
      </w:r>
      <w:r>
        <w:t xml:space="preserve">Urban Infrastructure and Power Systems Analysis</w:t>
      </w:r>
      <w:r>
        <w:br/>
      </w:r>
      <w:r>
        <w:rPr>
          <w:bCs/>
          <w:b/>
        </w:rPr>
        <w:t xml:space="preserve">Region of Focus:</w:t>
      </w:r>
      <w:r>
        <w:t xml:space="preserve"> </w:t>
      </w:r>
      <w:r>
        <w:t xml:space="preserve">Bangalore, India</w:t>
      </w:r>
    </w:p>
    <w:p>
      <w:pPr>
        <w:pStyle w:val="BodyText"/>
      </w:pPr>
      <w:r>
        <w:rPr>
          <w:iCs/>
          <w:i/>
        </w:rPr>
        <w:t xml:space="preserve">(Note: This document is formatted as a research paper abstract and analysis regarding the specific professional landscape for an Electrical Engineer operating within the unique ecosystem of Bangalore, India.)</w:t>
      </w:r>
    </w:p>
    <w:bookmarkStart w:id="20" w:name="abstract"/>
    <w:p>
      <w:pPr>
        <w:pStyle w:val="Heading2"/>
      </w:pPr>
      <w:r>
        <w:t xml:space="preserve">Abstract</w:t>
      </w:r>
    </w:p>
    <w:p>
      <w:pPr>
        <w:pStyle w:val="FirstParagraph"/>
      </w:pPr>
      <w:r>
        <w:t xml:space="preserve">This research paper examines the critical role, technical challenges, and future trajectories of the</w:t>
      </w:r>
      <w:r>
        <w:t xml:space="preserve"> </w:t>
      </w:r>
      <w:r>
        <w:rPr>
          <w:bCs/>
          <w:b/>
        </w:rPr>
        <w:t xml:space="preserve">Electrical Engineer</w:t>
      </w:r>
      <w:r>
        <w:t xml:space="preserve"> </w:t>
      </w:r>
      <w:r>
        <w:t xml:space="preserve">within the dynamic urban landscape of</w:t>
      </w:r>
      <w:r>
        <w:t xml:space="preserve"> </w:t>
      </w:r>
      <w:r>
        <w:rPr>
          <w:bCs/>
          <w:b/>
        </w:rPr>
        <w:t xml:space="preserve">Bangalore, India</w:t>
      </w:r>
      <w:r>
        <w:t xml:space="preserve">. As Bangalore has emerged as "India’s Silicon Valley," its infrastructure demands have escalated exponentially. This study analyzes how electrical engineers are pivotal in addressing power distribution stability, renewable energy integration, and smart grid development in one of Asia’s fastest-growing metropolitan areas. The paper argues that the modern</w:t>
      </w:r>
      <w:r>
        <w:t xml:space="preserve"> </w:t>
      </w:r>
      <w:r>
        <w:rPr>
          <w:bCs/>
          <w:b/>
        </w:rPr>
        <w:t xml:space="preserve">Electrical Engineer</w:t>
      </w:r>
      <w:r>
        <w:t xml:space="preserve"> </w:t>
      </w:r>
      <w:r>
        <w:t xml:space="preserve">in</w:t>
      </w:r>
      <w:r>
        <w:t xml:space="preserve"> </w:t>
      </w:r>
      <w:r>
        <w:rPr>
          <w:bCs/>
          <w:b/>
        </w:rPr>
        <w:t xml:space="preserve">Bangalore, India</w:t>
      </w:r>
      <w:r>
        <w:t xml:space="preserve"> </w:t>
      </w:r>
      <w:r>
        <w:t xml:space="preserve">is no longer limited to traditional utility roles but serves as a central architect for sustainable urban development and technological resilience.</w:t>
      </w:r>
    </w:p>
    <w:bookmarkEnd w:id="20"/>
    <w:bookmarkStart w:id="21" w:name="introduction"/>
    <w:p>
      <w:pPr>
        <w:pStyle w:val="Heading2"/>
      </w:pPr>
      <w:r>
        <w:t xml:space="preserve">1. Introduction</w:t>
      </w:r>
    </w:p>
    <w:p>
      <w:pPr>
        <w:pStyle w:val="FirstParagraph"/>
      </w:pPr>
      <w:r>
        <w:t xml:space="preserve">The rapid urbanization of major Indian metropolises has placed immense pressure on existing infrastructure. Among these cities,</w:t>
      </w:r>
      <w:r>
        <w:t xml:space="preserve"> </w:t>
      </w:r>
      <w:r>
        <w:rPr>
          <w:bCs/>
          <w:b/>
        </w:rPr>
        <w:t xml:space="preserve">Bangalore, India</w:t>
      </w:r>
      <w:r>
        <w:t xml:space="preserve">, stands out due to its unique dichotomy as both a historic cultural hub and the epicenter of the Information Technology (IT) revolution. This dual identity creates a highly complex demand profile for electrical services. For the</w:t>
      </w:r>
      <w:r>
        <w:t xml:space="preserve"> </w:t>
      </w:r>
      <w:r>
        <w:rPr>
          <w:bCs/>
          <w:b/>
        </w:rPr>
        <w:t xml:space="preserve">Electrical Engineer</w:t>
      </w:r>
      <w:r>
        <w:t xml:space="preserve">, operating in this context requires a specialized skill set that bridges high-voltage power systems, low-voltage consumer electronics infrastructure, and intelligent control systems.</w:t>
      </w:r>
    </w:p>
    <w:p>
      <w:pPr>
        <w:pStyle w:val="BodyText"/>
      </w:pPr>
      <w:r>
        <w:t xml:space="preserve">The significance of this study lies in understanding how the specific geographical and economic conditions of</w:t>
      </w:r>
      <w:r>
        <w:t xml:space="preserve"> </w:t>
      </w:r>
      <w:r>
        <w:rPr>
          <w:bCs/>
          <w:b/>
        </w:rPr>
        <w:t xml:space="preserve">Bangalore, India</w:t>
      </w:r>
      <w:r>
        <w:t xml:space="preserve">, shape the engineering practices required to maintain grid stability. Unlike other regions where industrial loads dominate,</w:t>
      </w:r>
      <w:r>
        <w:t xml:space="preserve"> </w:t>
      </w:r>
      <w:r>
        <w:rPr>
          <w:bCs/>
          <w:b/>
        </w:rPr>
        <w:t xml:space="preserve">Bangalore’s</w:t>
      </w:r>
      <w:r>
        <w:t xml:space="preserve"> </w:t>
      </w:r>
      <w:r>
        <w:t xml:space="preserve">load profile is heavily skewed toward commercial IT parks, residential high-rises, and increasing electric vehicle (EV) charging infrastructure. Consequently, the</w:t>
      </w:r>
      <w:r>
        <w:t xml:space="preserve"> </w:t>
      </w:r>
      <w:r>
        <w:rPr>
          <w:bCs/>
          <w:b/>
        </w:rPr>
        <w:t xml:space="preserve">Electrical Engineer</w:t>
      </w:r>
      <w:r>
        <w:t xml:space="preserve"> </w:t>
      </w:r>
      <w:r>
        <w:t xml:space="preserve">must navigate these unique constraints to ensure reliable service delivery.</w:t>
      </w:r>
    </w:p>
    <w:bookmarkEnd w:id="21"/>
    <w:bookmarkStart w:id="24" w:name="the-power-grid-challenge-in-bangalore"/>
    <w:p>
      <w:pPr>
        <w:pStyle w:val="Heading2"/>
      </w:pPr>
      <w:r>
        <w:t xml:space="preserve">2. The Power Grid Challenge in Bangalore</w:t>
      </w:r>
    </w:p>
    <w:p>
      <w:pPr>
        <w:pStyle w:val="FirstParagraph"/>
      </w:pPr>
      <w:r>
        <w:t xml:space="preserve">The backbone of any modern city is its power grid. In</w:t>
      </w:r>
      <w:r>
        <w:t xml:space="preserve"> </w:t>
      </w:r>
      <w:r>
        <w:rPr>
          <w:bCs/>
          <w:b/>
        </w:rPr>
        <w:t xml:space="preserve">Bangalore, India</w:t>
      </w:r>
      <w:r>
        <w:t xml:space="preserve">, this responsibility largely falls under the Bangalore Electricity Supply Company (BESCOM). However, the</w:t>
      </w:r>
      <w:r>
        <w:t xml:space="preserve"> </w:t>
      </w:r>
      <w:r>
        <w:rPr>
          <w:bCs/>
          <w:b/>
        </w:rPr>
        <w:t xml:space="preserve">Electrical Engineer</w:t>
      </w:r>
      <w:r>
        <w:t xml:space="preserve"> </w:t>
      </w:r>
      <w:r>
        <w:t xml:space="preserve">plays a crucial role behind the scenes in designing substations, managing load balancing, and implementing loss-reduction strategies.</w:t>
      </w:r>
    </w:p>
    <w:bookmarkStart w:id="22" w:name="load-management-and-peak-demand"/>
    <w:p>
      <w:pPr>
        <w:pStyle w:val="Heading3"/>
      </w:pPr>
      <w:r>
        <w:t xml:space="preserve">2.1 Load Management and Peak Demand</w:t>
      </w:r>
    </w:p>
    <w:p>
      <w:pPr>
        <w:pStyle w:val="FirstParagraph"/>
      </w:pPr>
      <w:r>
        <w:rPr>
          <w:bCs/>
          <w:b/>
        </w:rPr>
        <w:t xml:space="preserve">Bangalore’s</w:t>
      </w:r>
      <w:r>
        <w:t xml:space="preserve"> </w:t>
      </w:r>
      <w:r>
        <w:t xml:space="preserve">peak electricity demand has crossed thresholds that challenge traditional distribution models. The</w:t>
      </w:r>
      <w:r>
        <w:t xml:space="preserve"> </w:t>
      </w:r>
      <w:r>
        <w:rPr>
          <w:bCs/>
          <w:b/>
        </w:rPr>
        <w:t xml:space="preserve">Electrical Engineer</w:t>
      </w:r>
      <w:r>
        <w:t xml:space="preserve"> </w:t>
      </w:r>
      <w:r>
        <w:t xml:space="preserve">must utilize advanced simulation tools to predict load spikes, particularly during the evening hours when IT workers return from offices and residential AC loads increase simultaneously. Research indicates that without proactive intervention by electrical professionals, voltage fluctuations can damage sensitive electronic equipment common in</w:t>
      </w:r>
      <w:r>
        <w:t xml:space="preserve"> </w:t>
      </w:r>
      <w:r>
        <w:rPr>
          <w:bCs/>
          <w:b/>
        </w:rPr>
        <w:t xml:space="preserve">Bangalore’s</w:t>
      </w:r>
      <w:r>
        <w:t xml:space="preserve"> </w:t>
      </w:r>
      <w:r>
        <w:t xml:space="preserve">tech-heavy economy.</w:t>
      </w:r>
    </w:p>
    <w:bookmarkEnd w:id="22"/>
    <w:bookmarkStart w:id="23" w:name="transmission-losses"/>
    <w:p>
      <w:pPr>
        <w:pStyle w:val="Heading3"/>
      </w:pPr>
      <w:r>
        <w:t xml:space="preserve">2.2 Transmission Losses</w:t>
      </w:r>
    </w:p>
    <w:p>
      <w:pPr>
        <w:pStyle w:val="FirstParagraph"/>
      </w:pPr>
      <w:r>
        <w:t xml:space="preserve">A significant portion of power generated is lost before reaching the end consumer due to theft and technical inefficiencies. The</w:t>
      </w:r>
      <w:r>
        <w:t xml:space="preserve"> </w:t>
      </w:r>
      <w:r>
        <w:rPr>
          <w:bCs/>
          <w:b/>
        </w:rPr>
        <w:t xml:space="preserve">Electrical Engineer</w:t>
      </w:r>
      <w:r>
        <w:t xml:space="preserve"> </w:t>
      </w:r>
      <w:r>
        <w:t xml:space="preserve">in</w:t>
      </w:r>
      <w:r>
        <w:t xml:space="preserve"> </w:t>
      </w:r>
      <w:r>
        <w:rPr>
          <w:bCs/>
          <w:b/>
        </w:rPr>
        <w:t xml:space="preserve">Bangalore, India</w:t>
      </w:r>
      <w:r>
        <w:t xml:space="preserve">, is tasked with designing metering systems that incorporate smart technology to reduce these losses. This involves not only hardware installation but also data analysis to identify anomalies in consumption patterns.</w:t>
      </w:r>
    </w:p>
    <w:bookmarkEnd w:id="23"/>
    <w:bookmarkEnd w:id="24"/>
    <w:bookmarkStart w:id="29" w:name="X74b3ee54274d37a844c6f7e98ec8e34c943fc68"/>
    <w:p>
      <w:pPr>
        <w:pStyle w:val="Heading2"/>
      </w:pPr>
      <w:r>
        <w:t xml:space="preserve">3. Renewable Energy Integration and Sustainability</w:t>
      </w:r>
    </w:p>
    <w:p>
      <w:pPr>
        <w:pStyle w:val="FirstParagraph"/>
      </w:pPr>
      <w:r>
        <w:t xml:space="preserve">Nestled at an elevation of over 900 meters,</w:t>
      </w:r>
      <w:r>
        <w:t xml:space="preserve"> </w:t>
      </w:r>
      <w:r>
        <w:rPr>
          <w:bCs/>
          <w:b/>
        </w:rPr>
        <w:t xml:space="preserve">Bangalore, India</w:t>
      </w:r>
      <w:r>
        <w:t xml:space="preserve">, enjoys favorable conditions for solar energy generation. The government’s push for green energy has made the integration of renewable sources a primary duty for the modern</w:t>
      </w:r>
      <w:r>
        <w:t xml:space="preserve"> </w:t>
      </w:r>
      <w:r>
        <w:rPr>
          <w:bCs/>
          <w:b/>
        </w:rPr>
        <w:t xml:space="preserve">Electrical Engineer</w:t>
      </w:r>
      <w:r>
        <w:t xml:space="preserve">.</w:t>
      </w:r>
    </w:p>
    <w:bookmarkStart w:id="25" w:name="rooftop-solar-initiatives"/>
    <w:p>
      <w:pPr>
        <w:pStyle w:val="Heading3"/>
      </w:pPr>
      <w:r>
        <w:t xml:space="preserve">3.1 Rooftop Solar Initiatives</w:t>
      </w:r>
    </w:p>
    <w:p>
      <w:pPr>
        <w:pStyle w:val="FirstParagraph"/>
      </w:pPr>
      <w:r>
        <w:t xml:space="preserve">In</w:t>
      </w:r>
      <w:r>
        <w:t xml:space="preserve"> </w:t>
      </w:r>
      <w:r>
        <w:rPr>
          <w:bCs/>
          <w:b/>
        </w:rPr>
        <w:t xml:space="preserve">Bangalore, India</w:t>
      </w:r>
      <w:r>
        <w:t xml:space="preserve">, there is a mandatory and incentivized push for rooftop solar panels in new commercial and residential constructions. The</w:t>
      </w:r>
      <w:r>
        <w:t xml:space="preserve"> </w:t>
      </w:r>
      <w:r>
        <w:rPr>
          <w:bCs/>
          <w:b/>
        </w:rPr>
        <w:t xml:space="preserve">Electrical Engineer</w:t>
      </w:r>
      <w:r>
        <w:t xml:space="preserve"> </w:t>
      </w:r>
      <w:r>
        <w:t xml:space="preserve">is responsible for the design of these systems, ensuring they are grid-tied correctly. This requires expertise in power electronics, specifically inverters and transformers that can handle bidirectional power flow—a departure from traditional unidirectional grids.</w:t>
      </w:r>
    </w:p>
    <w:bookmarkEnd w:id="25"/>
    <w:bookmarkStart w:id="28" w:name="hybrid-systems"/>
    <w:p>
      <w:pPr>
        <w:pStyle w:val="Heading3"/>
      </w:pPr>
      <w:r>
        <w:t xml:space="preserve">3.2 Hybrid Systems</w:t>
      </w:r>
    </w:p>
    <w:p>
      <w:pPr>
        <w:pStyle w:val="FirstParagraph"/>
      </w:pPr>
      <w:r>
        <w:t xml:space="preserve">To combat outages, many industries in</w:t>
      </w:r>
      <w:r>
        <w:t xml:space="preserve"> </w:t>
      </w:r>
      <w:r>
        <w:rPr>
          <w:bCs/>
          <w:b/>
        </w:rPr>
        <w:t xml:space="preserve">Bangalore</w:t>
      </w:r>
      <w:bookmarkStart w:id="26" w:name="ref1"/>
      <w:bookmarkEnd w:id="26"/>
      <w:r>
        <w:t xml:space="preserve">a are adopting hybrid power systems combining solar, diesel generators, and grid supply. The</w:t>
      </w:r>
      <w:r>
        <w:t xml:space="preserve"> </w:t>
      </w:r>
      <w:r>
        <w:rPr>
          <w:bCs/>
          <w:b/>
        </w:rPr>
        <w:t xml:space="preserve">Electrical Engineer</w:t>
      </w:r>
      <w:bookmarkStart w:id="27" w:name="ref2"/>
      <w:bookmarkEnd w:id="27"/>
      <w:r>
        <w:t xml:space="preserve"> </w:t>
      </w:r>
      <w:r>
        <w:t xml:space="preserve">must design control logic that seamlessly switches between sources without causing downtime for critical IT operations. This reliability is paramount in</w:t>
      </w:r>
      <w:r>
        <w:t xml:space="preserve"> </w:t>
      </w:r>
      <w:r>
        <w:rPr>
          <w:bCs/>
          <w:b/>
        </w:rPr>
        <w:t xml:space="preserve">Bangalore’s</w:t>
      </w:r>
      <w:r>
        <w:t xml:space="preserve"> </w:t>
      </w:r>
      <w:r>
        <w:t xml:space="preserve">business ecosystem.</w:t>
      </w:r>
    </w:p>
    <w:bookmarkEnd w:id="28"/>
    <w:bookmarkEnd w:id="29"/>
    <w:bookmarkStart w:id="31" w:name="Xb7739d5dd160ce1f9d767dd9398ce082acb3669"/>
    <w:p>
      <w:pPr>
        <w:pStyle w:val="Heading2"/>
      </w:pPr>
      <w:r>
        <w:t xml:space="preserve">4. The Rise of Electric Mobility Infrastructure</w:t>
      </w:r>
    </w:p>
    <w:p>
      <w:pPr>
        <w:pStyle w:val="FirstParagraph"/>
      </w:pPr>
      <w:r>
        <w:rPr>
          <w:bCs/>
          <w:b/>
        </w:rPr>
        <w:t xml:space="preserve">Bangalore, India</w:t>
      </w:r>
      <w:r>
        <w:t xml:space="preserve">, has seen a surge in the adoption of electric two-wheelers and four-wheelers. This shift places new responsibilities on the</w:t>
      </w:r>
      <w:r>
        <w:t xml:space="preserve"> </w:t>
      </w:r>
      <w:r>
        <w:rPr>
          <w:bCs/>
          <w:b/>
        </w:rPr>
        <w:t xml:space="preserve">Electrical Engineer</w:t>
      </w:r>
      <w:r>
        <w:t xml:space="preserve">. Charging stations require robust electrical connections capable of handling high currents over short periods without overheating or tripping local breakers.</w:t>
      </w:r>
    </w:p>
    <w:p>
      <w:pPr>
        <w:pStyle w:val="BodyText"/>
      </w:pPr>
      <w:r>
        <w:t xml:space="preserve">The challenge for the</w:t>
      </w:r>
      <w:r>
        <w:t xml:space="preserve"> </w:t>
      </w:r>
      <w:r>
        <w:rPr>
          <w:bCs/>
          <w:b/>
        </w:rPr>
        <w:t xml:space="preserve">Electrical Engineer</w:t>
      </w:r>
      <w:bookmarkStart w:id="30" w:name="ref3"/>
      <w:bookmarkEnd w:id="30"/>
      <w:r>
        <w:t xml:space="preserve">a in this context is not just installation, but grid impact analysis. If too many EVs charge simultaneously in a specific locality of</w:t>
      </w:r>
      <w:r>
        <w:t xml:space="preserve"> </w:t>
      </w:r>
      <w:r>
        <w:rPr>
          <w:bCs/>
          <w:b/>
        </w:rPr>
        <w:t xml:space="preserve">Bangalore</w:t>
      </w:r>
      <w:r>
        <w:t xml:space="preserve">, it can cause transformer overloads. Engineers must design smart charging schedules that distribute the load across off-peak hours, ensuring the stability of the local distribution network.</w:t>
      </w:r>
    </w:p>
    <w:bookmarkEnd w:id="31"/>
    <w:bookmarkStart w:id="33" w:name="smart-cities-and-automation"/>
    <w:p>
      <w:pPr>
        <w:pStyle w:val="Heading2"/>
      </w:pPr>
      <w:r>
        <w:t xml:space="preserve">5. Smart Cities and Automation</w:t>
      </w:r>
    </w:p>
    <w:p>
      <w:pPr>
        <w:pStyle w:val="FirstParagraph"/>
      </w:pPr>
      <w:r>
        <w:t xml:space="preserve">The "Smart City" concept is gaining traction in</w:t>
      </w:r>
      <w:r>
        <w:t xml:space="preserve"> </w:t>
      </w:r>
      <w:r>
        <w:rPr>
          <w:bCs/>
          <w:b/>
        </w:rPr>
        <w:t xml:space="preserve">Bangalore, India</w:t>
      </w:r>
      <w:r>
        <w:t xml:space="preserve">. This involves connecting traffic lights, street lighting, water pumps, and surveillance cameras into an Internet of Things (IoT) network. The</w:t>
      </w:r>
      <w:r>
        <w:t xml:space="preserve"> </w:t>
      </w:r>
      <w:r>
        <w:rPr>
          <w:bCs/>
          <w:b/>
        </w:rPr>
        <w:t xml:space="preserve">Electrical Engineer</w:t>
      </w:r>
      <w:bookmarkStart w:id="32" w:name="ref4"/>
      <w:bookmarkEnd w:id="32"/>
      <w:r>
        <w:t xml:space="preserve">a serves as the integrator for these systems.</w:t>
      </w:r>
    </w:p>
    <w:p>
      <w:pPr>
        <w:pStyle w:val="BodyText"/>
      </w:pPr>
      <w:r>
        <w:t xml:space="preserve">This role requires a shift from pure power engineering to systems engineering. The professional must understand communication protocols alongside electrical safety standards. For instance, smart street lighting in</w:t>
      </w:r>
      <w:r>
        <w:t xml:space="preserve"> </w:t>
      </w:r>
      <w:r>
        <w:rPr>
          <w:bCs/>
          <w:b/>
        </w:rPr>
        <w:t xml:space="preserve">Bangalore</w:t>
      </w:r>
      <w:r>
        <w:t xml:space="preserve"> </w:t>
      </w:r>
      <w:r>
        <w:t xml:space="preserve">can dim automatically when no motion is detected, saving energy. However, this requires complex wiring and control circuits designed by qualified</w:t>
      </w:r>
      <w:r>
        <w:t xml:space="preserve"> </w:t>
      </w:r>
      <w:r>
        <w:rPr>
          <w:bCs/>
          <w:b/>
        </w:rPr>
        <w:t xml:space="preserve">Electrical Engineers</w:t>
      </w:r>
      <w:r>
        <w:t xml:space="preserve">. Failure in these systems can lead to safety hazards or wasted public funds.</w:t>
      </w:r>
    </w:p>
    <w:bookmarkEnd w:id="33"/>
    <w:bookmarkStart w:id="35" w:name="Xc1bf6019d7c7f546cd756b019a9b2d8bdab0c79"/>
    <w:p>
      <w:pPr>
        <w:pStyle w:val="Heading2"/>
      </w:pPr>
      <w:r>
        <w:t xml:space="preserve">6. Regulatory Compliance and Safety Standards</w:t>
      </w:r>
    </w:p>
    <w:p>
      <w:pPr>
        <w:pStyle w:val="FirstParagraph"/>
      </w:pPr>
      <w:r>
        <w:t xml:space="preserve">In</w:t>
      </w:r>
      <w:r>
        <w:t xml:space="preserve"> </w:t>
      </w:r>
      <w:r>
        <w:rPr>
          <w:bCs/>
          <w:b/>
        </w:rPr>
        <w:t xml:space="preserve">Bangalore, India</w:t>
      </w:r>
      <w:r>
        <w:t xml:space="preserve">, engineering practices must adhere to the Indian Electricity Rules (IER) and Bureau of Indian Standards (BIS). The</w:t>
      </w:r>
      <w:r>
        <w:t xml:space="preserve"> </w:t>
      </w:r>
      <w:r>
        <w:rPr>
          <w:bCs/>
          <w:b/>
        </w:rPr>
        <w:t xml:space="preserve">Electrical Engineer</w:t>
      </w:r>
      <w:bookmarkStart w:id="34" w:name="ref5"/>
      <w:bookmarkEnd w:id="34"/>
      <w:r>
        <w:t xml:space="preserve">a acts as a guardian of public safety, ensuring that all installations—whether in high-rise apartments or industrial parks—comply with fire codes, grounding requirements, and fault protection standards. Given the density of</w:t>
      </w:r>
      <w:r>
        <w:t xml:space="preserve"> </w:t>
      </w:r>
      <w:r>
        <w:rPr>
          <w:bCs/>
          <w:b/>
        </w:rPr>
        <w:t xml:space="preserve">Bangalore’s</w:t>
      </w:r>
      <w:r>
        <w:t xml:space="preserve"> </w:t>
      </w:r>
      <w:r>
        <w:t xml:space="preserve">population, the margin for error is slim.</w:t>
      </w:r>
    </w:p>
    <w:bookmarkEnd w:id="35"/>
    <w:bookmarkStart w:id="38" w:name="conclusion"/>
    <w:p>
      <w:pPr>
        <w:pStyle w:val="Heading2"/>
      </w:pPr>
      <w:r>
        <w:t xml:space="preserve">7. Conclusion</w:t>
      </w:r>
    </w:p>
    <w:p>
      <w:pPr>
        <w:pStyle w:val="FirstParagraph"/>
      </w:pPr>
      <w:r>
        <w:t xml:space="preserve">The landscape of electrical engineering in</w:t>
      </w:r>
      <w:r>
        <w:t xml:space="preserve"> </w:t>
      </w:r>
      <w:r>
        <w:rPr>
          <w:bCs/>
          <w:b/>
        </w:rPr>
        <w:t xml:space="preserve">Bangalore, India</w:t>
      </w:r>
      <w:r>
        <w:t xml:space="preserve">, is transforming rapidly. The traditional image of the engineer working solely on high-voltage lines is outdated. Today’s</w:t>
      </w:r>
      <w:r>
        <w:t xml:space="preserve"> </w:t>
      </w:r>
      <w:r>
        <w:rPr>
          <w:bCs/>
          <w:b/>
        </w:rPr>
        <w:t xml:space="preserve">Electrical Engineer</w:t>
      </w:r>
      <w:bookmarkStart w:id="36" w:name="ref6"/>
      <w:bookmarkEnd w:id="36"/>
      <w:r>
        <w:t xml:space="preserve">a in this region must be versatile, proficient in renewable energy integration, smart grid technologies, and IoT infrastructure.</w:t>
      </w:r>
    </w:p>
    <w:p>
      <w:pPr>
        <w:pStyle w:val="BodyText"/>
      </w:pPr>
      <w:r>
        <w:t xml:space="preserve">The challenges faced by</w:t>
      </w:r>
      <w:r>
        <w:t xml:space="preserve"> </w:t>
      </w:r>
      <w:r>
        <w:rPr>
          <w:bCs/>
          <w:b/>
        </w:rPr>
        <w:t xml:space="preserve">Bangalore, India</w:t>
      </w:r>
      <w:r>
        <w:t xml:space="preserve">, regarding power reliability and sustainability are significant but offer immense opportunities for innovation. The</w:t>
      </w:r>
      <w:r>
        <w:t xml:space="preserve"> </w:t>
      </w:r>
      <w:r>
        <w:rPr>
          <w:bCs/>
          <w:b/>
        </w:rPr>
        <w:t xml:space="preserve">Electrical Engineer</w:t>
      </w:r>
      <w:bookmarkStart w:id="37" w:name="ref7"/>
      <w:bookmarkEnd w:id="37"/>
      <w:r>
        <w:t xml:space="preserve">a is at the forefront of this transformation, designing solutions that ensure the city continues to function as a global technology hub while minimizing its environmental footprint. Future research should focus on the specific algorithms used by engineers in</w:t>
      </w:r>
      <w:r>
        <w:t xml:space="preserve"> </w:t>
      </w:r>
      <w:r>
        <w:rPr>
          <w:bCs/>
          <w:b/>
        </w:rPr>
        <w:t xml:space="preserve">Bangalore</w:t>
      </w:r>
      <w:r>
        <w:t xml:space="preserve"> </w:t>
      </w:r>
      <w:r>
        <w:t xml:space="preserve">for load forecasting and the long-term impact of EV adoption on local distribution transformers.</w:t>
      </w:r>
    </w:p>
    <w:bookmarkEnd w:id="38"/>
    <w:bookmarkStart w:id="39" w:name="references-simulated"/>
    <w:p>
      <w:pPr>
        <w:pStyle w:val="Heading2"/>
      </w:pPr>
      <w:r>
        <w:t xml:space="preserve">References (Simulated)</w:t>
      </w:r>
    </w:p>
    <w:p>
      <w:pPr>
        <w:pStyle w:val="FirstParagraph"/>
      </w:pPr>
      <w:r>
        <w:rPr>
          <w:iCs/>
          <w:i/>
        </w:rPr>
        <w:t xml:space="preserve">Note: In a formal academic setting, citations would follow IEEE or APA format. Below are thematic references relevant to the context.</w:t>
      </w:r>
    </w:p>
    <w:p>
      <w:pPr>
        <w:numPr>
          <w:ilvl w:val="0"/>
          <w:numId w:val="1001"/>
        </w:numPr>
        <w:pStyle w:val="Compact"/>
      </w:pPr>
      <w:r>
        <w:t xml:space="preserve">1. Bangalore Electricity Supply Company (BESCOM). Annual Reports on Power Consumption and Infrastructure Development in Karnataka.</w:t>
      </w:r>
    </w:p>
    <w:p>
      <w:pPr>
        <w:numPr>
          <w:ilvl w:val="0"/>
          <w:numId w:val="1001"/>
        </w:numPr>
        <w:pStyle w:val="Compact"/>
      </w:pPr>
      <w:r>
        <w:t xml:space="preserve">2. Ministry of Power, Government of India. "Smart Grid Mission: Implementation Strategies for Urban Centers."</w:t>
      </w:r>
    </w:p>
    <w:p>
      <w:pPr>
        <w:numPr>
          <w:ilvl w:val="0"/>
          <w:numId w:val="1001"/>
        </w:numPr>
        <w:pStyle w:val="Compact"/>
      </w:pPr>
      <w:r>
        <w:t xml:space="preserve">3. Indian Renewable Energy Development Agency (IREDA). Data on Rooftop Solar Potential in South Indian Metropolises.</w:t>
      </w:r>
    </w:p>
    <w:p>
      <w:pPr>
        <w:numPr>
          <w:ilvl w:val="0"/>
          <w:numId w:val="1001"/>
        </w:numPr>
        <w:pStyle w:val="Compact"/>
      </w:pPr>
      <w:r>
        <w:t xml:space="preserve">4. Bureau of Indian Standards (BIS). IS 732 and IS 1554: Codes of Practice for Electrical Wiring and Earthing.</w:t>
      </w:r>
    </w:p>
    <w:bookmarkEnd w:id="39"/>
    <w:bookmarkEnd w:id="4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Electrical Engineer in Bangalore, India</dc:title>
  <dc:creator/>
  <dc:language>en</dc:language>
  <cp:keywords/>
  <dcterms:created xsi:type="dcterms:W3CDTF">2026-07-30T06:31:46Z</dcterms:created>
  <dcterms:modified xsi:type="dcterms:W3CDTF">2026-07-30T06:31:46Z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