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India</w:t>
      </w:r>
      <w:r>
        <w:t xml:space="preserve"> </w:t>
      </w:r>
      <w:r>
        <w:t xml:space="preserve">Mumbai</w:t>
      </w:r>
    </w:p>
    <w:bookmarkStart w:id="27" w:name="Xc22cb9e1fe26a3a5fc58cfbc7bd477c14f78225"/>
    <w:p>
      <w:pPr>
        <w:pStyle w:val="Heading1"/>
      </w:pPr>
      <w:r>
        <w:t xml:space="preserve">The Role and Impact of the Electrical Engineer in the Urban Landscape of India Mumbai</w:t>
      </w:r>
    </w:p>
    <w:p>
      <w:pPr>
        <w:pStyle w:val="FirstParagraph"/>
      </w:pPr>
    </w:p>
    <w:p>
      <w:pPr>
        <w:pStyle w:val="BodyText"/>
      </w:pPr>
      <w:r>
        <w:t xml:space="preserve">Abstract:</w:t>
      </w:r>
    </w:p>
    <w:p>
      <w:pPr>
        <w:pStyle w:val="BodyText"/>
      </w:pPr>
      <w:r>
        <w:t xml:space="preserve">This research paper examines the critical role of the Electrical Engineer within the specific socio-economic and infrastructural context of India Mumbai. As one of the most densely populated metropolitan regions in Asia, India Mumbai presents unique challenges regarding power distribution, urban electrification, renewable energy integration, and smart grid implementation. The document explores how electrical engineers are pivotal in addressing these challenges through innovative design, sustainable practices, and adherence to regulatory frameworks specific to the region.</w:t>
      </w:r>
    </w:p>
    <w:bookmarkStart w:id="20" w:name="section"/>
    <w:p>
      <w:pPr>
        <w:pStyle w:val="Heading2"/>
      </w:pPr>
    </w:p>
    <w:p>
      <w:pPr>
        <w:pStyle w:val="FirstParagraph"/>
      </w:pPr>
      <w:r>
        <w:t xml:space="preserve">Introduction</w:t>
      </w:r>
    </w:p>
    <w:p>
      <w:pPr>
        <w:pStyle w:val="BodyText"/>
      </w:pPr>
      <w:r>
        <w:t xml:space="preserve">The rapid urbanization of India over the past three decades has placed unprecedented pressure on existing infrastructure, particularly in megacities like India Mumbai. As the financial capital of the country, India Mumbai is not only a hub for commerce but also a testbed for modern urban engineering solutions. Within this complex ecosystem, the Electrical Engineer emerges as a central figure responsible for ensuring energy security, reliability, and sustainability. This paper analyzes the multifaceted responsibilities of the electrical engineer in India Mumbai, highlighting their contribution to power stability, disaster resilience, and future-ready smart city initiatives.</w:t>
      </w:r>
    </w:p>
    <w:bookmarkEnd w:id="20"/>
    <w:bookmarkStart w:id="21" w:name="section-1"/>
    <w:p>
      <w:pPr>
        <w:pStyle w:val="Heading2"/>
      </w:pPr>
    </w:p>
    <w:p>
      <w:pPr>
        <w:pStyle w:val="FirstParagraph"/>
      </w:pPr>
      <w:r>
        <w:t xml:space="preserve">Challenges Facing Power Infrastructure in India Mumbai</w:t>
      </w:r>
    </w:p>
    <w:p>
      <w:pPr>
        <w:pStyle w:val="BodyText"/>
      </w:pPr>
      <w:r>
        <w:t xml:space="preserve">The infrastructure landscape of India Mumbai is characterized by high population density, aging grid components, and extreme weather conditions. Electrical engineers in this region must navigate a complex web of technical and regulatory hurdles. The primary challenge lies in managing load demands that fluctuate drastically between residential, commercial, and industrial sectors. During peak hours, the stress on the distribution network can lead to voltage fluctuations and outages, which negatively impact both economic productivity and quality of life.</w:t>
      </w:r>
    </w:p>
    <w:p>
      <w:pPr>
        <w:pStyle w:val="BodyText"/>
      </w:pPr>
      <w:r>
        <w:t xml:space="preserve">Furthermore, India Mumbai is situated on a peninsula with a coastline exposed to cyclones and heavy monsoon rains. Electrical engineers are tasked with designing infrastructure that is resilient to these natural phenomena. This includes the elevation of critical substations, the use of corrosion-resistant materials for outdoor equipment, and the implementation of automated protection schemes that can isolate faults quickly to prevent widespread blackouts. The engineer’s ability to adapt standard electrical codes to local environmental conditions is crucial for maintaining grid reliability in India Mumbai.</w:t>
      </w:r>
    </w:p>
    <w:bookmarkEnd w:id="21"/>
    <w:bookmarkStart w:id="22" w:name="section-2"/>
    <w:p>
      <w:pPr>
        <w:pStyle w:val="Heading2"/>
      </w:pPr>
    </w:p>
    <w:p>
      <w:pPr>
        <w:pStyle w:val="FirstParagraph"/>
      </w:pPr>
      <w:r>
        <w:t xml:space="preserve">The Role in Renewable Energy Integration</w:t>
      </w:r>
    </w:p>
    <w:p>
      <w:pPr>
        <w:pStyle w:val="BodyText"/>
      </w:pPr>
      <w:r>
        <w:t xml:space="preserve">In recent years, there has been a significant push towards sustainable energy sources. For the electrical engineer working in India Mumbai, integrating renewable energy into the existing grid is no longer optional but imperative. Solar power, given India Mumbai's geographic latitude and high solar irradiance potential, offers a viable solution to reduce reliance on fossil fuels. Electrical engineers are responsible for designing rooftop solar systems for high-rise buildings and industrial complexes, as well as planning large-scale solar farms on the peripheries of the city.</w:t>
      </w:r>
    </w:p>
    <w:p>
      <w:pPr>
        <w:pStyle w:val="BodyText"/>
      </w:pPr>
      <w:r>
        <w:t xml:space="preserve">The integration of intermittent renewable sources requires advanced knowledge in power electronics and grid management. Engineers must implement inverters, energy storage systems (such as battery banks), and smart metering technologies to balance supply and demand in real-time. This technical expertise ensures that the fluctuations inherent in solar and wind energy do not destabilize the grid. Moreover, electrical engineers play a key role in advocating for policy changes that facilitate net-metering, allowing consumers in India Mumbai to sell excess power back to the utility companies.</w:t>
      </w:r>
    </w:p>
    <w:bookmarkEnd w:id="22"/>
    <w:bookmarkStart w:id="23" w:name="section-3"/>
    <w:p>
      <w:pPr>
        <w:pStyle w:val="Heading2"/>
      </w:pPr>
    </w:p>
    <w:p>
      <w:pPr>
        <w:pStyle w:val="FirstParagraph"/>
      </w:pPr>
      <w:r>
        <w:t xml:space="preserve">Smart Grids and Urban Electrification</w:t>
      </w:r>
    </w:p>
    <w:p>
      <w:pPr>
        <w:pStyle w:val="BodyText"/>
      </w:pPr>
      <w:r>
        <w:t xml:space="preserve">The concept of the Smart Grid is central to the future development of India Mumbai. Electrical engineers are at the forefront of this technological shift, working to deploy two-way communication systems between utilities and consumers. In a city as vast as India Mumbai, traditional manual meter reading and fault detection are inefficient. Smart meters allow for real-time monitoring of consumption patterns, enabling dynamic pricing models that encourage off-peak usage.</w:t>
      </w:r>
    </w:p>
    <w:p>
      <w:pPr>
        <w:pStyle w:val="BodyText"/>
      </w:pPr>
      <w:r>
        <w:t xml:space="preserve">Additionally, the implementation of Supervisory Control and Data Acquisition (SCADA) systems requires specialized engineering skills. These systems provide electrical engineers with a holistic view of the network status, allowing for predictive maintenance rather than reactive repairs. By analyzing data trends, engineers can identify potential equipment failures before they occur, thereby minimizing downtime. This proactive approach is essential for maintaining the high availability standards required by India Mumbai’s industrial and commercial sectors.</w:t>
      </w:r>
    </w:p>
    <w:bookmarkEnd w:id="23"/>
    <w:bookmarkStart w:id="24" w:name="section-4"/>
    <w:p>
      <w:pPr>
        <w:pStyle w:val="Heading2"/>
      </w:pPr>
    </w:p>
    <w:p>
      <w:pPr>
        <w:pStyle w:val="FirstParagraph"/>
      </w:pPr>
      <w:r>
        <w:t xml:space="preserve">Regulatory Compliance and Safety Standards</w:t>
      </w:r>
    </w:p>
    <w:p>
      <w:pPr>
        <w:pStyle w:val="BodyText"/>
      </w:pPr>
      <w:r>
        <w:t xml:space="preserve">Working as an Electrical Engineer in India Mumbai involves strict adherence to national and local regulations, including those set by the Central Electricity Authority (CEA) and the Maharashtra State Electricity Regulatory Commission. Engineers must ensure that all installations meet safety codes to prevent electrical fires and shocks, which are significant risks in densely populated areas. This includes proper grounding systems, surge protection devices, and fire-rated cabling.</w:t>
      </w:r>
    </w:p>
    <w:p>
      <w:pPr>
        <w:pStyle w:val="BodyText"/>
      </w:pPr>
      <w:r>
        <w:t xml:space="preserve">The engineer’s role extends beyond technical design to include project management and compliance auditing. They must coordinate with municipal corporations in India Mumbai to ensure that new construction projects comply with the latest electrical building codes. This collaboration ensures that safety is not compromised for speed or cost efficiency, protecting the lives of millions of residents.</w:t>
      </w:r>
    </w:p>
    <w:bookmarkEnd w:id="24"/>
    <w:bookmarkStart w:id="25" w:name="section-5"/>
    <w:p>
      <w:pPr>
        <w:pStyle w:val="Heading2"/>
      </w:pPr>
    </w:p>
    <w:p>
      <w:pPr>
        <w:pStyle w:val="FirstParagraph"/>
      </w:pPr>
      <w:r>
        <w:t xml:space="preserve">Conclusion</w:t>
      </w:r>
    </w:p>
    <w:p>
      <w:pPr>
        <w:pStyle w:val="BodyText"/>
      </w:pPr>
      <w:r>
        <w:t xml:space="preserve">In conclusion, the Electrical Engineer plays a pivotal and multifaceted role in the development and maintenance of infrastructure in India Mumbai. From ensuring the resilience of power grids against natural disasters to integrating renewable energy sources and implementing smart grid technologies, these professionals are essential to the city's modernization. As India Mumbai continues to grow, the demand for skilled electrical engineers who can navigate technical complexities, regulatory environments, and sustainability goals will only increase. Their work not only powers homes and businesses but also drives economic growth and environmental sustainability in one of the world’s most dynamic urban centers.</w:t>
      </w:r>
    </w:p>
    <w:bookmarkEnd w:id="25"/>
    <w:bookmarkStart w:id="26" w:name="section-6"/>
    <w:p>
      <w:pPr>
        <w:pStyle w:val="Heading2"/>
      </w:pPr>
    </w:p>
    <w:p>
      <w:pPr>
        <w:pStyle w:val="FirstParagraph"/>
      </w:pPr>
      <w:r>
        <w:t xml:space="preserve">References</w:t>
      </w:r>
    </w:p>
    <w:p>
      <w:pPr>
        <w:numPr>
          <w:ilvl w:val="0"/>
          <w:numId w:val="1001"/>
        </w:numPr>
        <w:pStyle w:val="Compact"/>
      </w:pPr>
      <w:r>
        <w:t xml:space="preserve">Maharashtra Electricity Regulatory Commission. (2023). *Annual Report on Power Distribution in Mumbai*.</w:t>
      </w:r>
    </w:p>
    <w:p>
      <w:pPr>
        <w:numPr>
          <w:ilvl w:val="0"/>
          <w:numId w:val="1001"/>
        </w:numPr>
        <w:pStyle w:val="Compact"/>
      </w:pPr>
      <w:r>
        <w:t xml:space="preserve">National Grid Corporation of India. (2024). *Strategic Plan for Smart Grid Implementation in Metro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the Urban Landscape of India Mumbai</dc:title>
  <dc:creator/>
  <dc:language>en</dc:language>
  <cp:keywords/>
  <dcterms:created xsi:type="dcterms:W3CDTF">2026-07-29T10:28:13Z</dcterms:created>
  <dcterms:modified xsi:type="dcterms:W3CDTF">2026-07-29T10:28:13Z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