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Kenya's</w:t>
      </w:r>
      <w:r>
        <w:t xml:space="preserve"> </w:t>
      </w:r>
      <w:r>
        <w:t xml:space="preserve">Urban</w:t>
      </w:r>
      <w:r>
        <w:t xml:space="preserve"> </w:t>
      </w:r>
      <w:r>
        <w:t xml:space="preserve">Development</w:t>
      </w:r>
    </w:p>
    <w:bookmarkStart w:id="29" w:name="Xe4ebfe1d891138c95511433dd00b87040d1ecba"/>
    <w:p>
      <w:pPr>
        <w:pStyle w:val="Heading1"/>
      </w:pPr>
      <w:r>
        <w:t xml:space="preserve">The Role of Electrical Engineering in Kenya's Urban Development and Economic Growth</w:t>
      </w:r>
    </w:p>
    <w:p>
      <w:pPr>
        <w:pStyle w:val="FirstParagraph"/>
      </w:pPr>
      <w:r>
        <w:rPr>
          <w:bCs/>
          <w:b/>
        </w:rPr>
        <w:t xml:space="preserve">Date:</w:t>
      </w:r>
      <w:r>
        <w:t xml:space="preserve"> </w:t>
      </w:r>
      <w:r>
        <w:t xml:space="preserve">October 26, 2023</w:t>
      </w:r>
      <w:r>
        <w:br/>
      </w:r>
      <w:r>
        <w:rPr>
          <w:bCs/>
          <w:b/>
        </w:rPr>
        <w:t xml:space="preserve">Evaluation Context:</w:t>
      </w:r>
      <w:r>
        <w:t xml:space="preserve"> </w:t>
      </w:r>
      <w:r>
        <w:t xml:space="preserve">Research Paper on the Impact of Electrical Engineer Expertise in Kenya Nairobi</w:t>
      </w:r>
    </w:p>
    <w:bookmarkStart w:id="20" w:name="i.-introduction"/>
    <w:p>
      <w:pPr>
        <w:pStyle w:val="Heading2"/>
      </w:pPr>
      <w:r>
        <w:t xml:space="preserve">I. Introduction</w:t>
      </w:r>
    </w:p>
    <w:p>
      <w:pPr>
        <w:pStyle w:val="FirstParagraph"/>
      </w:pPr>
      <w:r>
        <w:t xml:space="preserve">The trajectory of modern urbanization is inextricably linked to the robustness and reliability of electrical infrastructure. As Kenya emerges as a leading economic hub in East Africa, its capital city, Nairobi, stands at the forefront of this transformation. However, rapid population growth and industrial expansion have placed unprecedented strain on existing power grids. This research paper aims to explore the critical contributions of an Electrical Engineer within this context, specifically analyzing how professional engineering practices in Kenya Nairobi can bridge the gap between current energy demands and future sustainability goals.</w:t>
      </w:r>
    </w:p>
    <w:p>
      <w:pPr>
        <w:pStyle w:val="BodyText"/>
      </w:pPr>
      <w:r>
        <w:t xml:space="preserve">The role of an Electrical Engineer is no longer confined to traditional maintenance tasks. In the dynamic environment of Kenya Nairobi, these professionals are pivotal in integrating renewable energy sources, optimizing grid efficiency, and ensuring regulatory compliance. This document provides a comprehensive analysis of the technical, economic, and social dimensions of electrical engineering interventions in the capital city.</w:t>
      </w:r>
    </w:p>
    <w:bookmarkEnd w:id="20"/>
    <w:bookmarkStart w:id="21" w:name="X5d1931140f40c16c6f308d722b60d2108226e71"/>
    <w:p>
      <w:pPr>
        <w:pStyle w:val="Heading2"/>
      </w:pPr>
      <w:r>
        <w:t xml:space="preserve">II. Contextual Overview: The Energy Landscape in Kenya Nairobi</w:t>
      </w:r>
    </w:p>
    <w:p>
      <w:pPr>
        <w:pStyle w:val="FirstParagraph"/>
      </w:pPr>
      <w:r>
        <w:t xml:space="preserve">Nairobi is a metropolis with over four million inhabitants, characterized by rapid urban sprawl and a burgeoning middle class. The demand for electricity in Kenya Nairobi has grown exponentially, driven by residential consumption, industrial manufacturing, and the digital economy. Despite significant investments from entities like the Kenya Power and Lighting Company (KPLC) in recent years, challenges persist. These include transmission losses due to aging infrastructure, intermittent supply during peak hours of dry seasons affecting hydroelectric output,</w:t>
      </w:r>
    </w:p>
    <w:p>
      <w:pPr>
        <w:pStyle w:val="BodyText"/>
      </w:pPr>
      <w:r>
        <w:t xml:space="preserve">Furthermore, the Kenyan government’s "Big Four Agenda" and subsequent economic blueprints emphasize affordable housing and modern infrastructure as key pillars for national development. An Electrical Engineer plays a central role in realizing these goals by designing systems that are both resilient to load spikes and adaptable to future technological advancements.</w:t>
      </w:r>
    </w:p>
    <w:bookmarkEnd w:id="21"/>
    <w:bookmarkStart w:id="25" w:name="Xa6601eefe7c59cca60cdf5821d00aad4259e6de"/>
    <w:p>
      <w:pPr>
        <w:pStyle w:val="Heading2"/>
      </w:pPr>
      <w:r>
        <w:t xml:space="preserve">III. The Strategic Role of the Electrical Engineer</w:t>
      </w:r>
    </w:p>
    <w:p>
      <w:pPr>
        <w:pStyle w:val="FirstParagraph"/>
      </w:pPr>
      <w:r>
        <w:t xml:space="preserve">An Electrical Engineer is essential not only for the construction phase but also for the lifecycle management of electrical assets in Kenya Nairobi. Their responsibilities extend beyond wire connection and switch installation; they encompass strategic planning, energy auditing, and system optimization.</w:t>
      </w:r>
    </w:p>
    <w:bookmarkStart w:id="22" w:name="Xc5ed0f28b4bac9ee23f30330fdb4c73cdeed262"/>
    <w:p>
      <w:pPr>
        <w:pStyle w:val="Heading3"/>
      </w:pPr>
      <w:r>
        <w:t xml:space="preserve">A. Grid Modernization and Smart Technology</w:t>
      </w:r>
    </w:p>
    <w:p>
      <w:pPr>
        <w:pStyle w:val="FirstParagraph"/>
      </w:pPr>
      <w:r>
        <w:t xml:space="preserve">In Kenya Nairobi, traditional grid models are being augmented with smart grid technologies. An Electrical Engineer utilizes data analytics to predict load patterns and manage distribution more efficiently. By implementing metering solutions that detect theft or leakage in real-time, these engineers help KPLC reduce non-technical losses—a persistent challenge in the region. Furthermore, the integration of remote monitoring systems allows for quicker fault detection and resolution, minimizing downtime for businesses and residents alike.</w:t>
      </w:r>
    </w:p>
    <w:bookmarkEnd w:id="22"/>
    <w:bookmarkStart w:id="23" w:name="b.-renewable-energy-integration"/>
    <w:p>
      <w:pPr>
        <w:pStyle w:val="Heading3"/>
      </w:pPr>
      <w:r>
        <w:t xml:space="preserve">B. Renewable Energy Integration</w:t>
      </w:r>
    </w:p>
    <w:p>
      <w:pPr>
        <w:pStyle w:val="FirstParagraph"/>
      </w:pPr>
      <w:r>
        <w:t xml:space="preserve">Kenya boasts one of the highest shares of renewable energy in its power mix globally, largely derived from geothermal sources in the Rift Valley and wind farms in Turkana. However, the final mile delivery remains complex for an Electrical Engineer operating within Kenya Nairobi. The engineer must design integration protocols that ensure stability when variable energy sources like solar rooftops are connected to the main grid. This involves sophisticated power electronics knowledge to manage inverters and voltage fluctuations, ensuring that green energy contributions do not destabilize the local frequency.</w:t>
      </w:r>
    </w:p>
    <w:bookmarkEnd w:id="23"/>
    <w:bookmarkStart w:id="24" w:name="c.-sustainable-urban-infrastructure"/>
    <w:p>
      <w:pPr>
        <w:pStyle w:val="Heading3"/>
      </w:pPr>
      <w:r>
        <w:t xml:space="preserve">C. Sustainable Urban Infrastructure</w:t>
      </w:r>
    </w:p>
    <w:p>
      <w:pPr>
        <w:pStyle w:val="FirstParagraph"/>
      </w:pPr>
      <w:r>
        <w:t xml:space="preserve">The construction of high-rise buildings in Nairobi requires specialized electrical engineering solutions. An Electrical Engineer must ensure that these structures comply with the National Building Code of Kenya, focusing on fire safety, emergency power backup systems, and energy-efficient lighting designs. In this context, the engineer acts as a guardian of public safety and resource efficiency.</w:t>
      </w:r>
    </w:p>
    <w:bookmarkEnd w:id="24"/>
    <w:bookmarkEnd w:id="25"/>
    <w:bookmarkStart w:id="26" w:name="X65bd2c878571b1aa59cefd30b1edb5bee181e7e"/>
    <w:p>
      <w:pPr>
        <w:pStyle w:val="Heading2"/>
      </w:pPr>
      <w:r>
        <w:t xml:space="preserve">IV. Challenges Faced by Engineers in Kenya Nairobi</w:t>
      </w:r>
    </w:p>
    <w:p>
      <w:pPr>
        <w:pStyle w:val="FirstParagraph"/>
      </w:pPr>
      <w:r>
        <w:t xml:space="preserve">Despite the clear benefits, electrical engineers working in Kenya Nairobi face distinct challenges:</w:t>
      </w:r>
    </w:p>
    <w:p>
      <w:pPr>
        <w:numPr>
          <w:ilvl w:val="0"/>
          <w:numId w:val="1001"/>
        </w:numPr>
        <w:pStyle w:val="Compact"/>
      </w:pPr>
      <w:r>
        <w:rPr>
          <w:bCs/>
          <w:b/>
        </w:rPr>
        <w:t xml:space="preserve">Funding Constraints:</w:t>
      </w:r>
      <w:r>
        <w:br/>
      </w:r>
      <w:r>
        <w:t xml:space="preserve">Budgetary limitations often restrict the ability to procure top-tier diagnostic tools or implement large-scale automation projects.</w:t>
      </w:r>
    </w:p>
    <w:p>
      <w:pPr>
        <w:numPr>
          <w:ilvl w:val="0"/>
          <w:numId w:val="1001"/>
        </w:numPr>
        <w:pStyle w:val="Compact"/>
      </w:pPr>
      <w:r>
        <w:rPr>
          <w:bCs/>
          <w:b/>
        </w:rPr>
        <w:t xml:space="preserve">Regulatory Hurdles:</w:t>
      </w:r>
      <w:r>
        <w:br/>
      </w:r>
      <w:r>
        <w:t xml:space="preserve">Navigating the bureaucracy involved in obtaining permits for grid connections and environmental impact assessments can be time-consuming.</w:t>
      </w:r>
    </w:p>
    <w:p>
      <w:pPr>
        <w:numPr>
          <w:ilvl w:val="0"/>
          <w:numId w:val="1001"/>
        </w:numPr>
        <w:pStyle w:val="Compact"/>
      </w:pPr>
      <w:r>
        <w:rPr>
          <w:bCs/>
          <w:b/>
        </w:rPr>
        <w:t xml:space="preserve">Talent Gap:</w:t>
      </w:r>
      <w:r>
        <w:br/>
      </w:r>
      <w:r>
        <w:t xml:space="preserve">There is a growing need for specialized training in areas such as microgrid management, electric vehicle charging infrastructure, and advanced protection systems.</w:t>
      </w:r>
    </w:p>
    <w:bookmarkEnd w:id="26"/>
    <w:bookmarkStart w:id="27" w:name="v.-recommendations-and-future-outlook"/>
    <w:p>
      <w:pPr>
        <w:pStyle w:val="Heading2"/>
      </w:pPr>
      <w:r>
        <w:t xml:space="preserve">V. Recommendations and Future Outlook</w:t>
      </w:r>
    </w:p>
    <w:p>
      <w:pPr>
        <w:pStyle w:val="FirstParagraph"/>
      </w:pPr>
      <w:r>
        <w:t xml:space="preserve">To maximize the potential of electrical engineering in Kenya Nairobi, several strategic interventions are recommended:</w:t>
      </w:r>
    </w:p>
    <w:p>
      <w:pPr>
        <w:numPr>
          <w:ilvl w:val="0"/>
          <w:numId w:val="1002"/>
        </w:numPr>
        <w:pStyle w:val="Compact"/>
      </w:pPr>
      <w:r>
        <w:rPr>
          <w:bCs/>
          <w:b/>
        </w:rPr>
        <w:t xml:space="preserve">Policymaker Collaboration:</w:t>
      </w:r>
      <w:r>
        <w:br/>
      </w:r>
      <w:r>
        <w:t xml:space="preserve">An Electrical Engineer should actively participate in policy formulation to ensure that regulations reflect technical realities and encourage innovation.</w:t>
      </w:r>
    </w:p>
    <w:p>
      <w:pPr>
        <w:numPr>
          <w:ilvl w:val="0"/>
          <w:numId w:val="1002"/>
        </w:numPr>
        <w:pStyle w:val="Compact"/>
      </w:pPr>
      <w:r>
        <w:rPr>
          <w:bCs/>
          <w:b/>
        </w:rPr>
        <w:t xml:space="preserve">Investment in Education:</w:t>
      </w:r>
      <w:r>
        <w:br/>
      </w:r>
      <w:r>
        <w:t xml:space="preserve">There is a need for continuous professional development programs tailored to the specific challenges of Kenya Nairobi, focusing on renewable integration and smart grid technologies.</w:t>
      </w:r>
    </w:p>
    <w:p>
      <w:pPr>
        <w:numPr>
          <w:ilvl w:val="0"/>
          <w:numId w:val="1002"/>
        </w:numPr>
        <w:pStyle w:val="Compact"/>
      </w:pPr>
      <w:r>
        <w:rPr>
          <w:bCs/>
          <w:b/>
        </w:rPr>
        <w:t xml:space="preserve">Promoting Local Manufacturing:</w:t>
      </w:r>
      <w:r>
        <w:br/>
      </w:r>
      <w:r>
        <w:t xml:space="preserve">The government should incentivize local production of electrical components. An Electrical Engineer can advise on design specifications that support local industries, thereby reducing reliance on imports.</w:t>
      </w:r>
    </w:p>
    <w:p>
      <w:pPr>
        <w:numPr>
          <w:ilvl w:val="0"/>
          <w:numId w:val="1002"/>
        </w:numPr>
        <w:pStyle w:val="Compact"/>
      </w:pPr>
      <w:r>
        <w:rPr>
          <w:bCs/>
          <w:b/>
        </w:rPr>
        <w:t xml:space="preserve">Public-Private Partnerships (PPPs):</w:t>
      </w:r>
      <w:r>
        <w:br/>
      </w:r>
      <w:r>
        <w:t xml:space="preserve">Collaborative models between the state and private sector can accelerate infrastructure deployment. In such PPPs, an Electrical Engineer serves as a technical bridge ensuring quality control and feasibility.</w:t>
      </w:r>
    </w:p>
    <w:bookmarkEnd w:id="27"/>
    <w:bookmarkStart w:id="28" w:name="vi.-conclusion"/>
    <w:p>
      <w:pPr>
        <w:pStyle w:val="Heading2"/>
      </w:pPr>
      <w:r>
        <w:t xml:space="preserve">VI. Conclusion</w:t>
      </w:r>
    </w:p>
    <w:p>
      <w:pPr>
        <w:pStyle w:val="FirstParagraph"/>
      </w:pPr>
      <w:r>
        <w:t xml:space="preserve">In conclusion, the significance of an Electrical Engineer in Kenya Nairobi cannot be overstated. They are the architects of reliability, sustainability, and economic vitality. By addressing infrastructure deficits, promoting renewable energy integration, and adhering to safety standards within Kenya Nairobi's expanding urban landscape these professionals ensure that power remains accessible and affordable.</w:t>
      </w:r>
    </w:p>
    <w:p>
      <w:pPr>
        <w:pStyle w:val="BodyText"/>
      </w:pPr>
      <w:r>
        <w:t xml:space="preserve">As the region continues its journey toward becoming a global technology hub in Africa, the technical expertise provided by an Electrical Engineer will be instrumental. Investing in this profession is not merely an infrastructural necessity but a strategic economic imperative for Kenya Nairobi's long-term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Electrical Engineering in Kenya's Urban Development</dc:title>
  <dc:creator/>
  <dc:language>en</dc:language>
  <cp:keywords/>
  <dcterms:created xsi:type="dcterms:W3CDTF">2026-07-29T10:57:39Z</dcterms:created>
  <dcterms:modified xsi:type="dcterms:W3CDTF">2026-07-29T10:57:39Z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