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Case</w:t>
      </w:r>
      <w:r>
        <w:t xml:space="preserve"> </w:t>
      </w:r>
      <w:r>
        <w:t xml:space="preserve">Study</w:t>
      </w:r>
    </w:p>
    <w:bookmarkStart w:id="30" w:name="Xa824cb8f3bdb9a8328d2be5d4cea4426be98f6e"/>
    <w:p>
      <w:pPr>
        <w:pStyle w:val="Heading1"/>
      </w:pPr>
      <w:r>
        <w:t xml:space="preserve">The Role and Evolution of the Electrical Engineer in South Africa: A Johannesburg Case Study</w:t>
      </w:r>
    </w:p>
    <w:p>
      <w:pPr>
        <w:pStyle w:val="FirstParagraph"/>
      </w:pPr>
      <w:r>
        <w:rPr>
          <w:bCs/>
          <w:b/>
        </w:rPr>
        <w:t xml:space="preserve">Date:</w:t>
      </w:r>
      <w:r>
        <w:t xml:space="preserve"> </w:t>
      </w:r>
      <w:r>
        <w:t xml:space="preserve">October 26, 2023</w:t>
      </w:r>
      <w:r>
        <w:br/>
      </w:r>
      <w:r>
        <w:rPr>
          <w:bCs/>
          <w:b/>
        </w:rPr>
        <w:t xml:space="preserve">Subject:</w:t>
      </w:r>
      <w:r>
        <w:t xml:space="preserve">A Critical Analysis of Infrastructure Resilience and Renewable Integration</w:t>
      </w:r>
      <w:r>
        <w:br/>
      </w:r>
      <w:r>
        <w:rPr>
          <w:bCs/>
          <w:b/>
        </w:rPr>
        <w:t xml:space="preserve">Location Context:</w:t>
      </w:r>
      <w:r>
        <w:t xml:space="preserve">Johannesburg,South Africa</w:t>
      </w:r>
    </w:p>
    <w:bookmarkStart w:id="20" w:name="abstract"/>
    <w:p>
      <w:pPr>
        <w:pStyle w:val="Heading3"/>
      </w:pPr>
      <w:r>
        <w:t xml:space="preserve">Abstract</w:t>
      </w:r>
    </w:p>
    <w:p>
      <w:pPr>
        <w:pStyle w:val="FirstParagraph"/>
      </w:pPr>
      <w:r>
        <w:t xml:space="preserve">This research paper examines the pivotal role of the Electrical Engineer in addressing the complex infrastructure challenges currently faced by Johannesburg, South Africa. Against the backdrop of prolonged energy instability and rapid urbanization, this document analyzes how electrical engineering expertise is being repurposed to stabilize national grids and drive sustainable development. The study highlights specific interventions in power distribution,renewable energy integration,and smart grid technologies within the economic hub of Southern Africa.</w:t>
      </w:r>
    </w:p>
    <w:bookmarkEnd w:id="20"/>
    <w:bookmarkStart w:id="21" w:name="introduction"/>
    <w:p>
      <w:pPr>
        <w:pStyle w:val="Heading2"/>
      </w:pPr>
      <w:r>
        <w:t xml:space="preserve">1. Introduction</w:t>
      </w:r>
    </w:p>
    <w:p>
      <w:pPr>
        <w:pStyle w:val="FirstParagraph"/>
      </w:pPr>
      <w:r>
        <w:t xml:space="preserve">Johannesburg,often referred to as the "City of Gold,"serves not only as the economic engine of South Africa but also as a critical node in its national infrastructure network. However, the city and its surrounding metropolitan area have become synonymous with severe power crises in recent years. For decades,the stability of Johannesburg’s electricity supply has been a prerequisite for industrial productivity,hospitality, and daily residential life. The current crisis has thrust the profession of Electrical Engineer into the spotlight,necessitating a re-evaluation of their responsibilities beyond traditional maintenance to include strategic crisis management and innovation.</w:t>
      </w:r>
    </w:p>
    <w:p>
      <w:pPr>
        <w:pStyle w:val="BodyText"/>
      </w:pPr>
      <w:r>
        <w:t xml:space="preserve">This paper explores how Electrical Engineers in Johannesburg are responding to these pressures. It argues that the modern electrical engineer in this region must now possess multidisciplinary skills encompassing policy understanding,renewable technology implementation, and legacy infrastructure rehabilitation. The focus remains strictly on the local context of Johannesburg, where high-density urbanization intersects with aging municipal assets.</w:t>
      </w:r>
    </w:p>
    <w:bookmarkEnd w:id="21"/>
    <w:bookmarkStart w:id="22" w:name="X7a186c79fe9b16d6f516dfcaa8674c243d4de9c"/>
    <w:p>
      <w:pPr>
        <w:pStyle w:val="Heading2"/>
      </w:pPr>
      <w:r>
        <w:t xml:space="preserve">2. The Context of Energy Crisis in Johannesburg</w:t>
      </w:r>
    </w:p>
    <w:p>
      <w:pPr>
        <w:pStyle w:val="FirstParagraph"/>
      </w:pPr>
      <w:r>
        <w:t xml:space="preserve">To understand the demand for specialized engineering services in Johannesburg,it is imperative to acknowledge the broader energy crisis affecting South Africa. Eskom, the national power utility, has struggled with load shedding due to aging coal-fired power stations and inadequate maintenance schedules.This instability directly impacts Johannesburg,a city with one of the highest concentrations of industrial activity on the continent. Frequent outages disrupt mining operations,data centers,financial institutions,and manufacturing plants.</w:t>
      </w:r>
    </w:p>
    <w:p>
      <w:pPr>
        <w:pStyle w:val="BodyText"/>
      </w:pPr>
      <w:r>
        <w:t xml:space="preserve">For Electrical Engineers operating within this environment,the challenge is twofold:first,to mitigate immediate risks to critical infrastructure during load shedding events; and second,to design long-term solutions that reduce reliance on a fragile national grid. The role has shifted from passive system monitoring to active resilience planning. Johannesburg’s unique geography and economic profile mean that any failure in the electrical network has cascading effects across the entire Southern African Development Community (SADC) region,underscoring the high stakes involved in this engineering discipline.</w:t>
      </w:r>
    </w:p>
    <w:bookmarkEnd w:id="22"/>
    <w:bookmarkStart w:id="26" w:name="X8078343bf1a9b19b2b880c6395f1d540227d576"/>
    <w:p>
      <w:pPr>
        <w:pStyle w:val="Heading2"/>
      </w:pPr>
      <w:r>
        <w:t xml:space="preserve">3. Key Responsibilities of Electrical Engineers in Johannesburg</w:t>
      </w:r>
    </w:p>
    <w:bookmarkStart w:id="23" w:name="X8409a9e285b63099ed680fd5a52ae0f0d5b0191"/>
    <w:p>
      <w:pPr>
        <w:pStyle w:val="Heading3"/>
      </w:pPr>
      <w:r>
        <w:t xml:space="preserve">3.1 Grid Stabilization and Legacy Infrastructure Management</w:t>
      </w:r>
    </w:p>
    <w:p>
      <w:pPr>
        <w:pStyle w:val="FirstParagraph"/>
      </w:pPr>
      <w:r>
        <w:t xml:space="preserve">A primary duty for electrical engineers working for entities such as Johannesburg Electric Utility (JEU) or private distribution companies is the maintenance and upgrade of existing substations and transmission lines. Much of Johannesburg’s infrastructure dates back to the mid-20th century. Engineers are tasked with implementing predictive maintenance regimes using IoT sensors to detect faults before they cause blackouts. This involves complex analysis of load flows, thermal imaging of transformers, and rapid response protocols for fault isolation.</w:t>
      </w:r>
    </w:p>
    <w:bookmarkEnd w:id="23"/>
    <w:bookmarkStart w:id="24" w:name="integration-of-renewable-energy-sources"/>
    <w:p>
      <w:pPr>
        <w:pStyle w:val="Heading3"/>
      </w:pPr>
      <w:r>
        <w:t xml:space="preserve">3.2 Integration of Renewable Energy Sources</w:t>
      </w:r>
    </w:p>
    <w:p>
      <w:pPr>
        <w:pStyle w:val="FirstParagraph"/>
      </w:pPr>
      <w:r>
        <w:t xml:space="preserve">In response to national energy shortages,Johannesburg has seen a boom in private renewable energy projects. Electrical engineers are now central figures in designing and integrating solar photovoltaic (PV) systems and battery energy storage systems (BESS) into both commercial and residential buildings. This requires expertise in power electronics,grid-tie inverters,and anti-islanding protection to ensure that decentralized power generation does not destabilize the local distribution network. The engineer must calculate capacity factors,analyze harmonic distortions caused by solar inverters,and ensure compliance with SANS (South African National Standards) regulations.</w:t>
      </w:r>
    </w:p>
    <w:bookmarkEnd w:id="24"/>
    <w:bookmarkStart w:id="25" w:name="smart-grid-implementation"/>
    <w:p>
      <w:pPr>
        <w:pStyle w:val="Heading3"/>
      </w:pPr>
      <w:r>
        <w:t xml:space="preserve">3.3 Smart Grid Implementation</w:t>
      </w:r>
    </w:p>
    <w:p>
      <w:pPr>
        <w:pStyle w:val="FirstParagraph"/>
      </w:pPr>
      <w:r>
        <w:t xml:space="preserve">The modernization of Johannesburg’s power grid relies heavily on smart grid technologies. Electrical engineers are designing systems that allow for two-way communication between the utility and the consumer. This includes advanced metering infrastructure (AMI),which provides real-time data on consumption patterns,allowing for dynamic pricing models and faster outage detection. In Johannesburg,this technology is crucial for managing peak loads in high-density areas like Sowetoand Sandton,ensuring that demand does not overwhelm supply during critical hours.</w:t>
      </w:r>
    </w:p>
    <w:bookmarkEnd w:id="25"/>
    <w:bookmarkEnd w:id="26"/>
    <w:bookmarkStart w:id="27" w:name="challenges-faced-by-electrical-engineers"/>
    <w:p>
      <w:pPr>
        <w:pStyle w:val="Heading2"/>
      </w:pPr>
      <w:r>
        <w:t xml:space="preserve">4. Challenges Faced by Electrical Engineers</w:t>
      </w:r>
    </w:p>
    <w:p>
      <w:pPr>
        <w:pStyle w:val="FirstParagraph"/>
      </w:pPr>
      <w:r>
        <w:t xml:space="preserve">The profession of Electrical Engineer in South Africa faces unique hurdles. One significant challenge is brain drain,the emigration of skilled engineers to other countries due to the stress and political uncertainty surrounding the energy crisis.This has created a skills gap that strains remaining professionals in Johannesburg.Another challenge is regulatory complexity. Engineers must navigate a changing legislative landscape regarding independent power producers (IPPs) and green certificates,requiring continuous professional development.</w:t>
      </w:r>
    </w:p>
    <w:p>
      <w:pPr>
        <w:pStyle w:val="BodyText"/>
      </w:pPr>
      <w:r>
        <w:t xml:space="preserve">Furthermore,cost constraints are severe. Municipalities in Gauteng province face budgetary limitations that restrict investment in new infrastructure. Electrical engineers must therefore become adept at value engineering,designing solutions that maximize efficiency and reliability within tight financial boundaries.This often involves retrofitting old equipment rather than replacing it entirely,which requires innovative problem-solving and deep technical knowledge.</w:t>
      </w:r>
    </w:p>
    <w:bookmarkEnd w:id="27"/>
    <w:bookmarkStart w:id="28" w:name="Xedb13697a2e41996c20f28cc4e36c551d047c33"/>
    <w:p>
      <w:pPr>
        <w:pStyle w:val="Heading2"/>
      </w:pPr>
      <w:r>
        <w:t xml:space="preserve">5. Future Outlook and Strategic Recommendations</w:t>
      </w:r>
    </w:p>
    <w:p>
      <w:pPr>
        <w:pStyle w:val="FirstParagraph"/>
      </w:pPr>
      <w:r>
        <w:t xml:space="preserve">The future of electrical engineering in Johannesburg lies in decentralization. As the cost of solar and storage continues to drop,the paradigm is shifting from a centralized utility model to a distributed energy resource (DER) model. Electrical engineers will need to master microgrid design,ensuring that individual suburbs or industrial parks can operate independently if the main grid fails.</w:t>
      </w:r>
    </w:p>
    <w:p>
      <w:pPr>
        <w:pStyle w:val="BodyText"/>
      </w:pPr>
      <w:r>
        <w:t xml:space="preserve">It is recommended that professional bodies such as ECSA (Engineering Council of South Africa) prioritize training programs focused on renewable integration and cybersecurity in smart grids. Additionally,fostering collaboration between academia in Johannesburg’s universities and industry stakeholders is essential to bridge the skills gap. The development of local manufacturing capabilities for solar components and battery systems could also create new opportunities for electrical engineers,stimulating economic growth while solving energy challenges.</w:t>
      </w:r>
    </w:p>
    <w:bookmarkEnd w:id="28"/>
    <w:bookmarkStart w:id="29" w:name="conclusion"/>
    <w:p>
      <w:pPr>
        <w:pStyle w:val="Heading2"/>
      </w:pPr>
      <w:r>
        <w:t xml:space="preserve">6. Conclusion</w:t>
      </w:r>
    </w:p>
    <w:p>
      <w:pPr>
        <w:pStyle w:val="FirstParagraph"/>
      </w:pPr>
      <w:r>
        <w:t xml:space="preserve">In conclusion,the Electrical Engineer in Johannesburg,South Africa,is undergoing a profound transformation. No longer just a maintainer of wires and transformers,this professional is now a critical architect of resilience and sustainability. The crisis in South Africa has highlighted the vulnerability of centralized systems and the urgent need for diversified,robust infrastructure. By leveraging advanced technologies,renewable energy solutions,and smart grid innovations,electrical engineers are playing a decisive role in securing Johannesburg’s economic future. Their work ensures that despite external pressures,the City of Gold continues to shine as a beacon of industry and innovation in Africa.</w:t>
      </w:r>
    </w:p>
    <w:p>
      <w:pPr>
        <w:pStyle w:val="BodyText"/>
      </w:pPr>
      <w:r>
        <w:t xml:space="preserve">The trajectory suggests that the demand for skilled electrical engineers will only increase as South Africa transitions towards a cleaner,more reliable energy mix. Therefore,policymakers,educators,and industry leaders must support this profession through robust training initiatives,fair remuneration structures,and clear regulatory frameworks to retain talent and drive progress.</w:t>
      </w:r>
    </w:p>
    <w:p>
      <w:pPr>
        <w:pStyle w:val="BodyText"/>
      </w:pPr>
      <w:r>
        <w:rPr>
          <w:bCs/>
          <w:b/>
        </w:rPr>
        <w:t xml:space="preserve">References:</w:t>
      </w:r>
    </w:p>
    <w:p>
      <w:pPr>
        <w:numPr>
          <w:ilvl w:val="0"/>
          <w:numId w:val="1001"/>
        </w:numPr>
        <w:pStyle w:val="Compact"/>
      </w:pPr>
      <w:r>
        <w:t xml:space="preserve">Eskom Holdings SOC Ltd. (2023). Integrated Report 2023.</w:t>
      </w:r>
    </w:p>
    <w:p>
      <w:pPr>
        <w:numPr>
          <w:ilvl w:val="0"/>
          <w:numId w:val="1001"/>
        </w:numPr>
        <w:pStyle w:val="Compact"/>
      </w:pPr>
      <w:r>
        <w:t xml:space="preserve">Johannesburg Electric Utility Annual Performance Plan (2024).</w:t>
      </w:r>
    </w:p>
    <w:p>
      <w:pPr>
        <w:numPr>
          <w:ilvl w:val="0"/>
          <w:numId w:val="1001"/>
        </w:numPr>
        <w:pStyle w:val="Compact"/>
      </w:pPr>
      <w:r>
        <w:t xml:space="preserve">National Department of Mineral Resources and Energy. Renewable Energy Procurement Programme.</w:t>
      </w:r>
    </w:p>
    <w:p>
      <w:pPr>
        <w:numPr>
          <w:ilvl w:val="0"/>
          <w:numId w:val="1001"/>
        </w:numPr>
        <w:pStyle w:val="Compact"/>
      </w:pPr>
      <w:r>
        <w:t xml:space="preserve">SANS 10142-1: The Wiring of Premises.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South Africa: A Johannesburg Case Study</dc:title>
  <dc:creator/>
  <dc:language>en</dc:language>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