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31" w:name="X34c4a7752053d8af46966353f34dc19f4b04ac5"/>
    <w:p>
      <w:pPr>
        <w:pStyle w:val="Heading1"/>
      </w:pPr>
      <w:r>
        <w:t xml:space="preserve">The Role and Impact of the Electrical Engineer in Switzerland Zurich</w:t>
      </w:r>
    </w:p>
    <w:p>
      <w:pPr>
        <w:pStyle w:val="FirstParagraph"/>
      </w:pPr>
      <w:r>
        <w:rPr>
          <w:bCs/>
          <w:b/>
        </w:rPr>
        <w:t xml:space="preserve">Abstract:</w:t>
      </w:r>
    </w:p>
    <w:p>
      <w:pPr>
        <w:pStyle w:val="BodyText"/>
      </w:pPr>
      <w:r>
        <w:t xml:space="preserve">This research paper examines the critical role of the electrical engineer within the specific economic, technological, and regulatory landscape of Switzerland Zurich. By analyzing current infrastructure demands, renewable energy transitions, and industrial automation trends in this global hub for finance and technology, we highlight how specialized engineering skills are pivotal to maintaining regional competitiveness. The study underscores that proficiency in high-voltage systems power quality analysis is no longer optional but essential for professionals aiming to succeed in the Swiss market.</w:t>
      </w:r>
    </w:p>
    <w:bookmarkStart w:id="20" w:name="introduction"/>
    <w:p>
      <w:pPr>
        <w:pStyle w:val="Heading2"/>
      </w:pPr>
      <w:r>
        <w:t xml:space="preserve">1. Introduction</w:t>
      </w:r>
    </w:p>
    <w:p>
      <w:pPr>
        <w:pStyle w:val="FirstParagraph"/>
      </w:pPr>
      <w:r>
        <w:t xml:space="preserve">The city of Zurich, Switzerland Zurich, stands as a beacon of economic stability and technological innovation in Europe. As the financial capital of the country and home to numerous multinational corporations, its infrastructure demands are unparalleled. At the heart of maintaining this sophisticated ecosystem is the electrical engineer. However, operating within Switzerland Zurich requires more than just standard technical knowledge; it demands a nuanced understanding of local regulations, environmental standards, and high precision engineering practices.</w:t>
      </w:r>
    </w:p>
    <w:p>
      <w:pPr>
        <w:pStyle w:val="BodyText"/>
      </w:pPr>
      <w:r>
        <w:t xml:space="preserve">This paper argues that the modern electrical engineer in Switzerland Zurich must possess specialized competencies in power quality analysis to address the complex interplay between legacy infrastructure and emerging smart grid technologies. The integration of renewable energy sources into the Swiss grid presents unique challenges regarding voltage stability and harmonic distortion, areas where rigorous power quality analysis is indispensable.</w:t>
      </w:r>
    </w:p>
    <w:bookmarkEnd w:id="20"/>
    <w:bookmarkStart w:id="21" w:name="the-unique-context-of-switzerland-zurich"/>
    <w:p>
      <w:pPr>
        <w:pStyle w:val="Heading2"/>
      </w:pPr>
      <w:r>
        <w:t xml:space="preserve">2. The Unique Context of Switzerland Zurich</w:t>
      </w:r>
    </w:p>
    <w:p>
      <w:pPr>
        <w:pStyle w:val="FirstParagraph"/>
      </w:pPr>
      <w:r>
        <w:t xml:space="preserve">Zurich is not merely a city; it is a dense urban hub characterized by historic architecture intertwined with state-of-the-art commercial centers. For the electrical engineer, this dual reality creates distinct challenges. The retrofitting of older buildings to meet modern energy efficiency standards requires precise calculations and minimal invasive installations. Furthermore, the high density of data centers and financial trading floors in Switzerland Zurich creates a demand for ultra-reliable power supplies.</w:t>
      </w:r>
    </w:p>
    <w:p>
      <w:pPr>
        <w:pStyle w:val="BodyText"/>
      </w:pPr>
      <w:r>
        <w:t xml:space="preserve">In such an environment, even minor fluctuations in voltage or frequency can result in significant economic losses. Therefore, the electrical engineer’s role extends beyond installation to include continuous monitoring and optimization of power systems. This necessitates a deep dive into power quality analysis to ensure that sensitive electronic equipment operates without interruption or damage.</w:t>
      </w:r>
    </w:p>
    <w:bookmarkEnd w:id="21"/>
    <w:bookmarkStart w:id="24" w:name="power-quality-analysis-a-core-competency"/>
    <w:p>
      <w:pPr>
        <w:pStyle w:val="Heading2"/>
      </w:pPr>
      <w:r>
        <w:t xml:space="preserve">3. Power Quality Analysis: A Core Competency</w:t>
      </w:r>
    </w:p>
    <w:p>
      <w:pPr>
        <w:pStyle w:val="FirstParagraph"/>
      </w:pPr>
      <w:r>
        <w:t xml:space="preserve">A significant portion of the electrical engineer’s workload in Switzerland Zurich involves ensuring high power quality. Power quality refers to the degree to which the voltage, frequency, and waveform of the power supply are close to an ideal standard. In a city like Zurich, where precision is paramount, deviations from these standards are unacceptable.</w:t>
      </w:r>
    </w:p>
    <w:bookmarkStart w:id="22" w:name="voltage-stability-and-harmonics"/>
    <w:p>
      <w:pPr>
        <w:pStyle w:val="Heading3"/>
      </w:pPr>
      <w:r>
        <w:t xml:space="preserve">3.1 Voltage Stability and Harmonics</w:t>
      </w:r>
    </w:p>
    <w:p>
      <w:pPr>
        <w:pStyle w:val="FirstParagraph"/>
      </w:pPr>
      <w:r>
        <w:t xml:space="preserve">The proliferation of non-linear loads—such as variable frequency drives in industrial motors, LED lighting systems, and computer servers—introduces harmonics into the electrical system. These harmonics can cause overheating, equipment malfunction, and reduced efficiency for the electrical engineer tasked with system design. Conducting thorough power quality analysis allows engineers to identify these issues early and implement appropriate filtering solutions.</w:t>
      </w:r>
    </w:p>
    <w:bookmarkEnd w:id="22"/>
    <w:bookmarkStart w:id="23" w:name="regulatory-compliance"/>
    <w:p>
      <w:pPr>
        <w:pStyle w:val="Heading3"/>
      </w:pPr>
      <w:r>
        <w:t xml:space="preserve">3.2 Regulatory Compliance</w:t>
      </w:r>
    </w:p>
    <w:p>
      <w:pPr>
        <w:pStyle w:val="FirstParagraph"/>
      </w:pPr>
      <w:r>
        <w:t xml:space="preserve">Switzerland has stringent regulations regarding energy consumption and emission standards, many of which align with but often exceed European Union directives. The electrical engineer must be well-versed in the Swiss Norms (SN) and international standards such as IEC 61000 series, which govern electromagnetic compatibility and power quality. Failure to adhere to these standards can lead to legal complications and financial penalties.</w:t>
      </w:r>
    </w:p>
    <w:bookmarkEnd w:id="23"/>
    <w:bookmarkEnd w:id="24"/>
    <w:bookmarkStart w:id="25" w:name="renewable-energy-integration"/>
    <w:p>
      <w:pPr>
        <w:pStyle w:val="Heading2"/>
      </w:pPr>
      <w:r>
        <w:t xml:space="preserve">4. Renewable Energy Integration</w:t>
      </w:r>
    </w:p>
    <w:p>
      <w:pPr>
        <w:pStyle w:val="FirstParagraph"/>
      </w:pPr>
      <w:r>
        <w:t xml:space="preserve">Switzerland is committed to transitioning away from nuclear energy towards sustainable sources, a policy known as the Energy Strategy 2050. This transition places additional responsibilities on the electrical engineer in Switzerland Zurich. Solar photovoltaic systems are increasingly common on rooftops across the city, and hydroelectric power remains a backbone of the national grid.</w:t>
      </w:r>
    </w:p>
    <w:p>
      <w:pPr>
        <w:pStyle w:val="BodyText"/>
      </w:pPr>
      <w:r>
        <w:t xml:space="preserve">Integrating these intermittent renewable sources requires advanced grid management techniques. The electrical engineer must design systems that can handle bidirectional power flow, where energy is not only consumed but also fed back into the grid. This complexity amplifies the need for comprehensive power quality analysis to manage fluctuations and ensure system stability.</w:t>
      </w:r>
    </w:p>
    <w:bookmarkEnd w:id="25"/>
    <w:bookmarkStart w:id="26" w:name="industrial-automation-and-industry-4.0"/>
    <w:p>
      <w:pPr>
        <w:pStyle w:val="Heading2"/>
      </w:pPr>
      <w:r>
        <w:t xml:space="preserve">5. Industrial Automation and Industry 4.0</w:t>
      </w:r>
    </w:p>
    <w:p>
      <w:pPr>
        <w:pStyle w:val="FirstParagraph"/>
      </w:pPr>
      <w:r>
        <w:t xml:space="preserve">Zurich hosts a robust industrial sector, including pharmaceuticals, precision instrumentation, and manufacturing. The push towards Industry 4.0 involves the digitalization of these industries through the Internet of Things (IoT) and smart automation systems. For the electrical engineer, this means designing control systems that are both efficient and communicative.</w:t>
      </w:r>
    </w:p>
    <w:p>
      <w:pPr>
        <w:pStyle w:val="BodyText"/>
      </w:pPr>
      <w:r>
        <w:t xml:space="preserve">Smart grids require real-time data exchange, which places high demands on network infrastructure within power distribution networks. The electrical engineer must collaborate with IT specialists to ensure that data integrity is maintained alongside power reliability. Power quality analysis plays a crucial role here, as electrical noise can corrupt data signals, leading to system failures.</w:t>
      </w:r>
    </w:p>
    <w:bookmarkEnd w:id="26"/>
    <w:bookmarkStart w:id="27" w:name="Xa0cd4971304c52638631f593154f55ee7694cdb"/>
    <w:p>
      <w:pPr>
        <w:pStyle w:val="Heading2"/>
      </w:pPr>
      <w:r>
        <w:t xml:space="preserve">6. Educational and Professional Requirements</w:t>
      </w:r>
    </w:p>
    <w:p>
      <w:pPr>
        <w:pStyle w:val="FirstParagraph"/>
      </w:pPr>
      <w:r>
        <w:t xml:space="preserve">To operate effectively in Switzerland Zurich, an electrical engineer typically requires a degree from a reputable institution such as ETH Zurich or EPFL. These universities provide rigorous training in theoretical foundations and practical applications. However, continuous professional development is equally important due to the rapid pace of technological change.</w:t>
      </w:r>
    </w:p>
    <w:p>
      <w:pPr>
        <w:pStyle w:val="BodyText"/>
      </w:pPr>
      <w:r>
        <w:t xml:space="preserve">Certifications in power quality analysis and project management are highly valued by employers in the region. Moreover, proficiency in German is often necessary for effective communication with local authorities and clients, although English is widely spoken in international corporate environments.</w:t>
      </w:r>
    </w:p>
    <w:bookmarkEnd w:id="27"/>
    <w:bookmarkStart w:id="28" w:name="challenges-and-future-outlook"/>
    <w:p>
      <w:pPr>
        <w:pStyle w:val="Heading2"/>
      </w:pPr>
      <w:r>
        <w:t xml:space="preserve">7. Challenges and Future Outlook</w:t>
      </w:r>
    </w:p>
    <w:p>
      <w:pPr>
        <w:pStyle w:val="FirstParagraph"/>
      </w:pPr>
      <w:r>
        <w:t xml:space="preserve">Despite the opportunities, electrical engineers in Switzerland Zurich face several challenges. The cost of living and doing business is high, requiring efficient resource management. Additionally, the shortage of skilled technical workers puts pressure on existing professionals to take on more complex projects.</w:t>
      </w:r>
    </w:p>
    <w:p>
      <w:pPr>
        <w:pStyle w:val="BodyText"/>
      </w:pPr>
      <w:r>
        <w:t xml:space="preserve">Looking ahead, the electrification of transport and heating systems will further increase the load on electrical networks in Switzerland Zurich. The electrical engineer will be at the forefront of designing resilient infrastructure capable of supporting this transition. Innovations in battery storage technology and smart metering will likely become standard tools in the engineer’s arsenal.</w:t>
      </w:r>
    </w:p>
    <w:bookmarkEnd w:id="28"/>
    <w:bookmarkStart w:id="29" w:name="conclusion"/>
    <w:p>
      <w:pPr>
        <w:pStyle w:val="Heading2"/>
      </w:pPr>
      <w:r>
        <w:t xml:space="preserve">8. Conclusion</w:t>
      </w:r>
    </w:p>
    <w:p>
      <w:pPr>
        <w:pStyle w:val="FirstParagraph"/>
      </w:pPr>
      <w:r>
        <w:t xml:space="preserve">In conclusion, the position of the electrical engineer in Switzerland Zurich is both demanding and rewarding. The unique combination of historical infrastructure, high-tech industry, and strict environmental regulations creates a dynamic environment where expertise is highly valued. Central to this role is the ability to conduct rigorous power quality analysis, ensuring that power systems remain stable, efficient, and compliant with local standards.</w:t>
      </w:r>
    </w:p>
    <w:p>
      <w:pPr>
        <w:pStyle w:val="BodyText"/>
      </w:pPr>
      <w:r>
        <w:t xml:space="preserve">As Switzerland continues its journey towards a sustainable future, the electrical engineer will play a pivotal role in shaping the energy landscape of Zurich. By mastering technical skills and adapting to regulatory changes, professionals in this field can contribute significantly to the economic and environmental well-being of one of Europe’s most prosperous cities.</w:t>
      </w:r>
    </w:p>
    <w:bookmarkEnd w:id="29"/>
    <w:bookmarkStart w:id="30" w:name="references"/>
    <w:p>
      <w:pPr>
        <w:pStyle w:val="Heading2"/>
      </w:pPr>
      <w:r>
        <w:t xml:space="preserve">References</w:t>
      </w:r>
    </w:p>
    <w:p>
      <w:pPr>
        <w:pStyle w:val="FirstParagraph"/>
      </w:pPr>
      <w:r>
        <w:t xml:space="preserve">1. Swiss Federal Office of Energy (SFOE). "Energy Strategy 2050." Bern: SFOE, 2017.</w:t>
      </w:r>
    </w:p>
    <w:p>
      <w:pPr>
        <w:pStyle w:val="BodyText"/>
      </w:pPr>
      <w:r>
        <w:t xml:space="preserve">2. International Electrotechnical Commission. "IEC 61000 Series: Electromagnetic Compatibility." Geneva: IEC, 2021.</w:t>
      </w:r>
    </w:p>
    <w:p>
      <w:pPr>
        <w:pStyle w:val="BodyText"/>
      </w:pPr>
      <w:r>
        <w:t xml:space="preserve">3. ETH Zurich Department of Information Technology and Electrical Engineering. "Research on Smart Grid Technologies." Zurich: ETH, 2022.</w:t>
      </w:r>
    </w:p>
    <w:p>
      <w:pPr>
        <w:pStyle w:val="BodyText"/>
      </w:pPr>
      <w:r>
        <w:t xml:space="preserve">4. City of Zurich Environmental Protection Agency. "Urban Infrastructure Sustainability Report." Zurich: Stadt Zürich,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Switzerland Zurich</dc:title>
  <dc:creator/>
  <dc:language>en</dc:language>
  <cp:keywords/>
  <dcterms:created xsi:type="dcterms:W3CDTF">2026-07-29T17:33:09Z</dcterms:created>
  <dcterms:modified xsi:type="dcterms:W3CDTF">2026-07-29T17:33:09Z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