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3f569872e8af02ae2adc90ea490d4611fea08c"/>
    <w:p>
      <w:pPr>
        <w:pStyle w:val="Heading1"/>
      </w:pPr>
      <w:r>
        <w:t xml:space="preserve">A Comprehensive Analysis of the Electrical Engineer</w:t>
      </w:r>
    </w:p>
    <w:p>
      <w:pPr>
        <w:pStyle w:val="FirstParagraph"/>
      </w:pPr>
      <w:r>
        <w:br/>
      </w:r>
    </w:p>
    <w:p>
      <w:pPr>
        <w:pStyle w:val="BodyText"/>
      </w:pPr>
      <w:r>
        <w:rPr>
          <w:iCs/>
          <w:i/>
        </w:rPr>
        <w:t xml:space="preserve">Focusing on Infrastructure, Innovation, and Sustainability in United Kingdom Birmingham</w:t>
      </w:r>
    </w:p>
    <w:bookmarkEnd w:id="20"/>
    <w:bookmarkStart w:id="21" w:name="abstract"/>
    <w:p>
      <w:pPr>
        <w:pStyle w:val="BodyText"/>
      </w:pPr>
      <w:r>
        <w:rPr>
          <w:bCs/>
          <w:b/>
        </w:rPr>
        <w:t xml:space="preserve">Abstract:</w:t>
      </w:r>
      <w:r>
        <w:br/>
      </w:r>
      <w:r>
        <w:t xml:space="preserve">The transition toward a green economy and digital infrastructure has elevated the profile of the Electrical Engineer. This research paper examines the multifaceted role of the Electrical Engineer within United Kingdom Birmingham, a city undergoing significant urban regeneration and industrial transformation. By analyzing current trends in renewable energy integration, smart grid technologies, and construction electrification, this document highlights how Electrical Engineers are pivotal to meeting local sustainability goals and enhancing public safety. The study underscores the necessity for specialized engineering expertise tailored to the unique regulatory and environmental contexts of United Kingdom Birmingham.</w:t>
      </w:r>
      <w:r>
        <w:br/>
      </w:r>
    </w:p>
    <w:bookmarkEnd w:id="21"/>
    <w:bookmarkStart w:id="22" w:name="introduction"/>
    <w:p>
      <w:pPr>
        <w:pStyle w:val="Heading2"/>
      </w:pPr>
      <w:r>
        <w:t xml:space="preserve">1. Introduction</w:t>
      </w:r>
    </w:p>
    <w:p>
      <w:pPr>
        <w:pStyle w:val="FirstParagraph"/>
      </w:pPr>
      <w:r>
        <w:br/>
      </w:r>
      <w:r>
        <w:t xml:space="preserve">The modern urban landscape is increasingly dependent on complex electrical systems that power everything from residential heating to high-speed data networks. In this context, the Electrical Engineer serves as a critical architect of reliability and efficiency. Nowhere is this more apparent than in United Kingdom Birmingham, a city that stands as one of the primary economic engines of the Midlands. As United Kingdom Birmingham expands its infrastructure and strives to meet stringent carbon reduction targets mandated by both national and local governments, the demand for qualified Electrical Engineers has never been higher.</w:t>
      </w:r>
      <w:r>
        <w:br/>
      </w:r>
      <w:r>
        <w:t xml:space="preserve">The scope of this research paper extends beyond traditional definitions. It explores how an Electrical Engineer must navigate the specific challenges posed by Birmingham’s dense urban environment, historic building stock, and burgeoning tech sector. Furthermore, it addresses how the integration of renewable energy sources requires a sophisticated understanding of grid stability and load management—skills that are central to the modern Electrical Engineer's repertoire.</w:t>
      </w:r>
      <w:r>
        <w:br/>
      </w:r>
    </w:p>
    <w:bookmarkEnd w:id="22"/>
    <w:bookmarkStart w:id="24" w:name="renewable-energy-integration"/>
    <w:bookmarkStart w:id="23" w:name="X9d43330c1ee24b8dd1296ad62ce38c770a69a3f"/>
    <w:p>
      <w:pPr>
        <w:pStyle w:val="Heading2"/>
      </w:pPr>
      <w:r>
        <w:t xml:space="preserve">2. Renewable Energy Integration in United Kingdom Birmingham</w:t>
      </w:r>
    </w:p>
    <w:p>
      <w:pPr>
        <w:pStyle w:val="FirstParagraph"/>
      </w:pPr>
      <w:r>
        <w:br/>
      </w:r>
      <w:r>
        <w:t xml:space="preserve">One of the most significant contributions of the Electrical Engineer in recent years has been the facilitation of renewable energy adoption. In United Kingdom Birmingham, there is a concerted effort to shift away from fossil fuels toward solar, wind, and biomass energy solutions. However, integrating these intermittent sources into a stable grid requires advanced engineering solutions.</w:t>
      </w:r>
      <w:r>
        <w:br/>
      </w:r>
      <w:r>
        <w:t xml:space="preserve">Electrical Engineers are responsible for designing hybrid systems that balance supply and demand in real-time. For instance, the installation of solar photovoltaic (PV) arrays on commercial buildings across Birmingham requires meticulous planning to ensure compliance with national grid standards. The Electrical Engineer must calculate load profiles, design battery energy storage systems (BESS), and implement inverters that can synchronize seamlessly with the existing infrastructure.</w:t>
      </w:r>
      <w:r>
        <w:br/>
      </w:r>
      <w:r>
        <w:t xml:space="preserve">Moreover, the rise of electric vehicles (EVs) in United Kingdom Birmingham presents a new frontier for electrical engineering. As charging infrastructure expands throughout the city center and surrounding suburbs, Electrical Engineers are tasked with designing networks that prevent grid overloads. This involves strategic placement of chargers, smart charging algorithms that defer peak loads to off-peak hours, and the integration of vehicle-to-grid (V2G) technologies that allow EVs to feed energy back into the system during high demand.</w:t>
      </w:r>
      <w:r>
        <w:br/>
      </w:r>
    </w:p>
    <w:bookmarkEnd w:id="23"/>
    <w:bookmarkEnd w:id="24"/>
    <w:bookmarkStart w:id="26" w:name="smart-infrastructure"/>
    <w:bookmarkStart w:id="25" w:name="X1d1b0a4ca6b47d454cafb95dfd9e747fa9ec12c"/>
    <w:p>
      <w:pPr>
        <w:pStyle w:val="Heading2"/>
      </w:pPr>
      <w:r>
        <w:t xml:space="preserve">3. Smart Grid Technologies and Urban Resilience</w:t>
      </w:r>
    </w:p>
    <w:p>
      <w:pPr>
        <w:pStyle w:val="FirstParagraph"/>
      </w:pPr>
      <w:r>
        <w:br/>
      </w:r>
      <w:r>
        <w:t xml:space="preserve">The concept of the "Smart Grid" is transforming how electricity is distributed and consumed. In United Kingdom Birmingham, the implementation of smart metering and advanced monitoring systems is critical for improving energy efficiency. Electrical Engineers play a dual role here: they design the physical hardware that connects homes and businesses to these networks, while also developing the software logic that interprets data to optimize usage.</w:t>
      </w:r>
      <w:r>
        <w:br/>
      </w:r>
      <w:r>
        <w:t xml:space="preserve">Resilience is another key concern. Climate change has led to more frequent extreme weather events in the UK, posing risks to power distribution lines and substations. An Electrical Engineer must design infrastructure that is not only efficient but also robust against such disruptions. This includes burying cables where feasible, upgrading substations to handle surge currents, and implementing automated fault detection systems that can isolate damaged sections of the grid automatically.</w:t>
      </w:r>
      <w:r>
        <w:br/>
      </w:r>
      <w:r>
        <w:t xml:space="preserve">In United Kingdom Birmingham, this focus on resilience is particularly relevant due to the city's dense population. A prolonged power outage affects not only households but also critical services such as hospitals, emergency response centers, and public transport. Therefore, the Electrical Engineer’s work directly correlates with public safety and civic stability.</w:t>
      </w:r>
      <w:r>
        <w:br/>
      </w:r>
    </w:p>
    <w:bookmarkEnd w:id="25"/>
    <w:bookmarkEnd w:id="26"/>
    <w:bookmarkStart w:id="28" w:name="regulatory-compliance"/>
    <w:bookmarkStart w:id="27" w:name="regulatory-frameworks-and-standards"/>
    <w:p>
      <w:pPr>
        <w:pStyle w:val="Heading2"/>
      </w:pPr>
      <w:r>
        <w:t xml:space="preserve">4. Regulatory Frameworks and Standards</w:t>
      </w:r>
    </w:p>
    <w:p>
      <w:pPr>
        <w:pStyle w:val="FirstParagraph"/>
      </w:pPr>
      <w:r>
        <w:br/>
      </w:r>
      <w:r>
        <w:t xml:space="preserve">Practicing as an Electrical Engineer in United Kingdom Birmingham requires strict adherence to a rigorous set of regulations. The primary standard governing electrical installations is BS 7671, also known as the IET Wiring Regulations. Compliance with these standards is non-negotiable and forms the bedrock of professional practice.</w:t>
      </w:r>
      <w:r>
        <w:br/>
      </w:r>
      <w:r>
        <w:t xml:space="preserve">Additionally, local authorities in Birmingham enforce specific planning permissions regarding external electrical works, noise pollution from transformers, and visual impact assessments for renewable energy installations. An Electrical Engineer must possess not only technical skills but also a nuanced understanding of these regulatory frameworks. Failure to comply can result in legal penalties and safety hazards.</w:t>
      </w:r>
      <w:r>
        <w:br/>
      </w:r>
      <w:r>
        <w:t xml:space="preserve">This paper emphasizes that the modern Electrical Engineer acts as a guardian of compliance. They are responsible for ensuring that every circuit, switchgear assembly, and connection point meets the highest safety standards. This responsibility is amplified in United Kingdom Birmingham due to its mix of Victorian-era buildings requiring retrofitting and new high-rise developments demanding cutting-edge solutions.</w:t>
      </w:r>
      <w:r>
        <w:br/>
      </w:r>
    </w:p>
    <w:bookmarkEnd w:id="27"/>
    <w:bookmarkEnd w:id="28"/>
    <w:bookmarkStart w:id="30" w:name="future-prospects"/>
    <w:bookmarkStart w:id="29" w:name="future-prospects-and-skill-development"/>
    <w:p>
      <w:pPr>
        <w:pStyle w:val="Heading2"/>
      </w:pPr>
      <w:r>
        <w:t xml:space="preserve">5. Future Prospects and Skill Development</w:t>
      </w:r>
    </w:p>
    <w:p>
      <w:pPr>
        <w:pStyle w:val="FirstParagraph"/>
      </w:pPr>
      <w:r>
        <w:br/>
      </w:r>
      <w:r>
        <w:t xml:space="preserve">Looking ahead, the role of the Electrical Engineer will continue to evolve. The Internet of Things (IoT) is bringing a new layer of connectivity to electrical systems, requiring engineers to have competencies in data analytics and cybersecurity. As buildings become "smarter," the lines between electrical engineering and computer science are blurring.</w:t>
      </w:r>
      <w:r>
        <w:br/>
      </w:r>
      <w:r>
        <w:t xml:space="preserve">In United Kingdom Birmingham, educational institutions and professional bodies are responding by updating curricula to include modules on digital twin technology, AI-driven energy management, and sustainable design principles. For the industry in United Kingdom Birmingham to thrive, there must be a continuous investment in upskilling Electrical Engineers. This ensures that they remain at the forefront of technological innovation.</w:t>
      </w:r>
      <w:r>
        <w:br/>
      </w:r>
      <w:r>
        <w:t xml:space="preserve">Furthermore, sustainability is no longer just an option but a core component of engineering ethics. Electrical Engineers are increasingly expected to conduct lifecycle assessments of their designs, considering the carbon footprint from material extraction to decommissioning. This holistic approach is essential for achieving net-zero targets in United Kingdom Birmingham and across the broader region.</w:t>
      </w:r>
      <w:r>
        <w:br/>
      </w:r>
    </w:p>
    <w:bookmarkEnd w:id="29"/>
    <w:bookmarkEnd w:id="30"/>
    <w:bookmarkStart w:id="31" w:name="conclusion"/>
    <w:p>
      <w:pPr>
        <w:pStyle w:val="Heading2"/>
      </w:pPr>
      <w:r>
        <w:t xml:space="preserve">6. Conclusion</w:t>
      </w:r>
    </w:p>
    <w:p>
      <w:pPr>
        <w:pStyle w:val="FirstParagraph"/>
      </w:pPr>
      <w:r>
        <w:br/>
      </w:r>
      <w:r>
        <w:t xml:space="preserve">In conclusion, the Electrical Engineer is an indispensable asset to the development and maintenance of infrastructure in United Kingdom Birmingham. From ensuring the safe distribution of power to driving the transition toward renewable energy sources, their work underpins both economic prosperity and environmental sustainability.</w:t>
      </w:r>
      <w:r>
        <w:br/>
      </w:r>
      <w:r>
        <w:t xml:space="preserve">This research paper has demonstrated that effective electrical engineering requires a blend of technical precision, regulatory compliance, and forward-thinking innovation. As United Kingdom Birmingham continues to grow and modernize, the demand for skilled Electrical Engineers will only increase. It is imperative that stakeholders—including government bodies, educational institutions, and private enterprises—recognize the value of this profession and invest in its development.</w:t>
      </w:r>
      <w:r>
        <w:br/>
      </w:r>
      <w:r>
        <w:t xml:space="preserve">Ultimately, the success of United Kingdom Birmingham’s vision for a smart, green city relies heavily on the expertise and dedication of its Electrical Engineers. They are not merely technicians; they are architects of a sustainable future.</w:t>
      </w:r>
      <w:r>
        <w:br/>
      </w:r>
    </w:p>
    <w:bookmarkEnd w:id="31"/>
    <w:p>
      <w:pPr>
        <w:pStyle w:val="BodyText"/>
      </w:pPr>
      <w:r>
        <w:rPr>
          <w:iCs/>
          <w:i/>
        </w:rPr>
        <w:t xml:space="preserve">Document prepared for academic and professional review.</w:t>
      </w:r>
    </w:p>
    <w:p>
      <w:pPr>
        <w:pStyle w:val="BodyText"/>
      </w:pPr>
      <w:r>
        <w:br/>
      </w:r>
    </w:p>
    <w:p>
      <w:pPr>
        <w:pStyle w:val="BodyText"/>
      </w:pPr>
      <w:r>
        <w:t xml:space="preserve">© 2023 Research Compilation on Electrical Engineering Standards in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United Kingdom Birmingham</dc:title>
  <dc:creator/>
  <dc:language>en</dc:language>
  <cp:keywords/>
  <dcterms:created xsi:type="dcterms:W3CDTF">2026-07-29T13:45:16Z</dcterms:created>
  <dcterms:modified xsi:type="dcterms:W3CDTF">2026-07-29T13:45:16Z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