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b4d57c2bcbf2bcca959b2cff6015419412c6a77"/>
    <w:p>
      <w:pPr>
        <w:pStyle w:val="Heading1"/>
      </w:pPr>
      <w:r>
        <w:t xml:space="preserve">The Role and Evolution of the Electrical Engineer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and Industrial Stakeholders</w:t>
      </w:r>
      <w:r>
        <w:br/>
      </w:r>
      <w:r>
        <w:t xml:space="preserve">: Research Department</w:t>
      </w:r>
    </w:p>
    <w:bookmarkStart w:id="20" w:name="i.-introduction-the-manchester-context"/>
    <w:p>
      <w:pPr>
        <w:pStyle w:val="Heading2"/>
      </w:pPr>
      <w:r>
        <w:t xml:space="preserve">I. Introduction: The Manchester Context</w:t>
      </w:r>
    </w:p>
    <w:p>
      <w:pPr>
        <w:pStyle w:val="FirstParagraph"/>
      </w:pPr>
      <w:r>
        <w:t xml:space="preserve">The city of Manchester, situated in the heart of North West England within the United Kingdom, has long been recognized as a global epicenter for industrial innovation and technological advancement. Historically dubbed "Cottonopolis" due to its dominance in textile manufacturing during the Industrial Revolution, Manchester has successfully transitioned into a modern hub for digital technology, renewable energy, and advanced infrastructure. At the heart of this transformation lies the</w:t>
      </w:r>
      <w:r>
        <w:t xml:space="preserve"> </w:t>
      </w:r>
      <w:r>
        <w:rPr>
          <w:bCs/>
          <w:b/>
        </w:rPr>
        <w:t xml:space="preserve">Electrical Engineer</w:t>
      </w:r>
      <w:r>
        <w:t xml:space="preserve">, a professional whose expertise is critical in navigating the complex challenges of modern urban development. This research paper examines the multifaceted role of the electrical engineer within the specific context of Manchester, exploring how their contributions drive sustainability, technological integration, and economic resilience in this vital United Kingdom city.</w:t>
      </w:r>
    </w:p>
    <w:p>
      <w:pPr>
        <w:pStyle w:val="BodyText"/>
      </w:pPr>
      <w:r>
        <w:t xml:space="preserve">Manchester’s unique geographical and historical position makes it an ideal case study for understanding the evolving demands placed on electrical engineering professionals. As a major metropolitan area with a dense population center and a growing tech sector known as "Tech City," Manchester presents distinct challenges regarding power distribution, smart grid implementation, and energy efficiency. The</w:t>
      </w:r>
      <w:r>
        <w:t xml:space="preserve"> </w:t>
      </w:r>
      <w:r>
        <w:rPr>
          <w:bCs/>
          <w:b/>
        </w:rPr>
        <w:t xml:space="preserve">Electrical Engineer</w:t>
      </w:r>
      <w:r>
        <w:t xml:space="preserve"> </w:t>
      </w:r>
      <w:r>
        <w:t xml:space="preserve">operating in this region must possess not only technical proficiency but also an acute understanding of local regulatory frameworks, environmental goals set by the UK government, and the specific infrastructural needs of a rapidly growing urban environment.</w:t>
      </w:r>
    </w:p>
    <w:bookmarkEnd w:id="20"/>
    <w:bookmarkStart w:id="21" w:name="Xd2d7157f35ebd4419e58a13b5765c941c8431f4"/>
    <w:p>
      <w:pPr>
        <w:pStyle w:val="Heading2"/>
      </w:pPr>
      <w:r>
        <w:t xml:space="preserve">II. Historical Foundations and Modern Infrastructure</w:t>
      </w:r>
    </w:p>
    <w:p>
      <w:pPr>
        <w:pStyle w:val="FirstParagraph"/>
      </w:pPr>
      <w:r>
        <w:t xml:space="preserve">To understand the current role of the electrical engineer in Manchester, one must acknowledge its industrial heritage. The city’s early adoption of electrification during the late 19th century laid the groundwork for a robust power infrastructure that still serves as a backbone for modern utilities today. However, unlike other cities that retained purely industrial grids, Manchester has undergone significant retrofitting and modernization to accommodate both legacy systems and cutting-edge technology.</w:t>
      </w:r>
    </w:p>
    <w:p>
      <w:pPr>
        <w:pStyle w:val="BodyText"/>
      </w:pPr>
      <w:r>
        <w:t xml:space="preserve">In this context, the</w:t>
      </w:r>
      <w:r>
        <w:t xml:space="preserve"> </w:t>
      </w:r>
      <w:r>
        <w:rPr>
          <w:bCs/>
          <w:b/>
        </w:rPr>
        <w:t xml:space="preserve">Electrical Engineer</w:t>
      </w:r>
      <w:r>
        <w:t xml:space="preserve"> </w:t>
      </w:r>
      <w:r>
        <w:t xml:space="preserve">is tasked with maintaining and upgrading aging infrastructure while simultaneously integrating new technologies. This includes managing high-voltage transmission lines that feed into the national grid, ensuring the stability of low-voltage distribution networks within residential and commercial districts, and implementing smart metering systems across Greater Manchester. The complexity of this task is amplified by the city’s diverse architectural landscape, which ranges from Victorian brick warehouses converted into loft apartments to modern glass-and-steel skyscrapers in the Northern Quarter. Each structure presents unique electrical engineering challenges regarding load balancing, fire safety compliance, and energy management.</w:t>
      </w:r>
    </w:p>
    <w:bookmarkEnd w:id="21"/>
    <w:bookmarkStart w:id="22" w:name="X2257ec9b334e2d458cd93fb6d866c473bd7d316"/>
    <w:p>
      <w:pPr>
        <w:pStyle w:val="Heading2"/>
      </w:pPr>
      <w:r>
        <w:t xml:space="preserve">III. The Drive for Sustainability and Renewable Energy</w:t>
      </w:r>
    </w:p>
    <w:p>
      <w:pPr>
        <w:pStyle w:val="FirstParagraph"/>
      </w:pPr>
      <w:r>
        <w:t xml:space="preserve">A defining characteristic of modern electrical engineering in the United Kingdom is the urgent push toward decarbonization. Manchester has set ambitious targets to become a net-zero city by 2038, a goal that places immense responsibility on electrical engineers. The transition from fossil fuel-based energy generation to renewable sources such as wind, solar, and hydroelectric power requires sophisticated engineering solutions.</w:t>
      </w:r>
    </w:p>
    <w:p>
      <w:pPr>
        <w:pStyle w:val="BodyText"/>
      </w:pPr>
      <w:r>
        <w:t xml:space="preserve">In Manchester,</w:t>
      </w:r>
      <w:r>
        <w:t xml:space="preserve"> </w:t>
      </w:r>
      <w:r>
        <w:rPr>
          <w:bCs/>
          <w:b/>
        </w:rPr>
        <w:t xml:space="preserve">Electrical Engineers</w:t>
      </w:r>
      <w:r>
        <w:t xml:space="preserve"> </w:t>
      </w:r>
      <w:r>
        <w:t xml:space="preserve">are at the forefront of integrating distributed energy resources (DERs) into the local grid. This involves designing microgrids that can operate independently during peak demand or emergencies, installing photovoltaic systems on public buildings and private residences, and developing battery storage solutions to mitigate the intermittency of renewable energy sources. For instance, projects in areas like Salford Quays have seen electrical engineers designing hybrid power systems that combine solar generation with grid connectivity to ensure consistent power supply.</w:t>
      </w:r>
    </w:p>
    <w:p>
      <w:pPr>
        <w:pStyle w:val="BodyText"/>
      </w:pPr>
      <w:r>
        <w:t xml:space="preserve">Furthermore, the electrification of transport is a critical component of Manchester’s sustainability strategy. With the expansion of Metrolink tram services and the increasing adoption of electric vehicles (EVs) among residents, electrical engineers are responsible for designing and deploying robust EV charging infrastructure. This requires careful planning to prevent grid overload, utilizing load management software that allows for off-peak charging incentives, and ensuring that public charging stations are accessible and reliable. The</w:t>
      </w:r>
      <w:r>
        <w:t xml:space="preserve"> </w:t>
      </w:r>
      <w:r>
        <w:rPr>
          <w:bCs/>
          <w:b/>
        </w:rPr>
        <w:t xml:space="preserve">Electrical Engineer</w:t>
      </w:r>
      <w:r>
        <w:t xml:space="preserve"> </w:t>
      </w:r>
      <w:r>
        <w:t xml:space="preserve">thus plays a pivotal role in shaping the sustainable future of Manchester’s transport network.</w:t>
      </w:r>
    </w:p>
    <w:bookmarkEnd w:id="22"/>
    <w:bookmarkStart w:id="23" w:name="iv.-smart-cities-and-digital-integration"/>
    <w:p>
      <w:pPr>
        <w:pStyle w:val="Heading2"/>
      </w:pPr>
      <w:r>
        <w:t xml:space="preserve">IV. Smart Cities and Digital Integration</w:t>
      </w:r>
    </w:p>
    <w:p>
      <w:pPr>
        <w:pStyle w:val="FirstParagraph"/>
      </w:pPr>
      <w:r>
        <w:t xml:space="preserve">Beyond physical infrastructure, the concept of the "Smart City" is rapidly gaining traction in Manchester. The city has invested heavily in digital connectivity, aiming to leverage data and IoT (Internet of Things) devices to improve urban living conditions. Here, the role of the electrical engineer expands into the realm of systems integration and telecommunications.</w:t>
      </w:r>
    </w:p>
    <w:p>
      <w:pPr>
        <w:pStyle w:val="BodyText"/>
      </w:pPr>
      <w:r>
        <w:t xml:space="preserve">In this domain,</w:t>
      </w:r>
      <w:r>
        <w:t xml:space="preserve"> </w:t>
      </w:r>
      <w:r>
        <w:rPr>
          <w:bCs/>
          <w:b/>
        </w:rPr>
        <w:t xml:space="preserve">Electrical Engineers</w:t>
      </w:r>
      <w:r>
        <w:t xml:space="preserve"> </w:t>
      </w:r>
      <w:r>
        <w:t xml:space="preserve">collaborate with software developers and city planners to create intelligent ecosystems where lighting, traffic management, waste collection, and energy usage are monitored and optimized in real-time. For example, smart street lighting systems can adjust brightness based on pedestrian activity or time of day, reducing energy consumption while maintaining safety standards. Electrical engineers ensure that the hardware components of these systems—sensors, controllers, and communication modules—are durable enough to withstand Manchester’s variable weather conditions and integrated seamlessly with existing electrical networks.</w:t>
      </w:r>
    </w:p>
    <w:p>
      <w:pPr>
        <w:pStyle w:val="BodyText"/>
      </w:pPr>
      <w:r>
        <w:t xml:space="preserve">Additionally, the rise of Industry 4.0 in Manchester’s manufacturing sector demands electrical engineers who are proficient in automation and control systems. As local factories adopt robotic processes and automated production lines, electrical engineers design the power distribution and control circuits that enable these machines to operate efficiently and safely. This intersection of traditional electrical engineering with digital technology underscores the versatility required of professionals working in this dynamic UK city.</w:t>
      </w:r>
    </w:p>
    <w:bookmarkEnd w:id="23"/>
    <w:bookmarkStart w:id="24" w:name="X150f27de49ef2d9753ef8e7f2a24e2f66d606b4"/>
    <w:p>
      <w:pPr>
        <w:pStyle w:val="Heading2"/>
      </w:pPr>
      <w:r>
        <w:t xml:space="preserve">V. Professional Standards and Regulatory Compliance</w:t>
      </w:r>
    </w:p>
    <w:p>
      <w:pPr>
        <w:pStyle w:val="FirstParagraph"/>
      </w:pPr>
      <w:r>
        <w:t xml:space="preserve">Operating as an electrical engineer in Manchester requires strict adherence to United Kingdom regulatory standards, primarily governed by British Standards (BS) and the Institution of Engineering and Technology (IET). The Wiring Regulations, known as BS 7671, are particularly influential in determining how electrical installations are designed and maintained. Electrical engineers must ensure that all projects comply with these rigorous safety standards to protect both workers and the public.</w:t>
      </w:r>
    </w:p>
    <w:p>
      <w:pPr>
        <w:pStyle w:val="BodyText"/>
      </w:pPr>
      <w:r>
        <w:t xml:space="preserve">Moreover, environmental regulations such as the Building Regulations Part L (Conservation of Fuel and Power) impose specific energy efficiency requirements on new constructions and renovations. Electrical engineers are responsible for specifying efficient lighting systems, high-efficiency motors, and advanced building management systems to meet these legal obligations. Failure to comply can result in significant financial penalties and project delays, making professional knowledge of regulatory frameworks an essential competency.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Electrical Engineer</w:t>
      </w:r>
      <w:r>
        <w:t xml:space="preserve"> </w:t>
      </w:r>
      <w:r>
        <w:t xml:space="preserve">is an indispensable figure in the ongoing transformation of Manchester. From managing legacy infrastructure to spearheading renewable energy initiatives and integrating smart city technologies, their work directly impacts the quality of life for millions of residents in this vibrant United Kingdom city. As Manchester continues to evolve into a leading center for innovation and sustainability, the demand for skilled electrical engineers will only grow.</w:t>
      </w:r>
    </w:p>
    <w:p>
      <w:pPr>
        <w:pStyle w:val="BodyText"/>
      </w:pPr>
      <w:r>
        <w:t xml:space="preserve">Future research should focus on emerging trends such as hydrogen energy integration and advanced AI-driven grid management, which will further expand the scope of practice for electrical engineers in this region. By embracing these challenges, professionals in Manchester can continue to drive progress, ensuring that the city remains at the forefront of engineering excellence in the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United Kingdom Manchester</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