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Region</w:t>
      </w:r>
    </w:p>
    <w:bookmarkStart w:id="32" w:name="Xe5c9e992da568b45bcf41c352efdc9182f3da92"/>
    <w:p>
      <w:pPr>
        <w:pStyle w:val="Heading1"/>
      </w:pPr>
      <w:r>
        <w:t xml:space="preserve">The Role and Impact of Electrical Engineers in the United States Los Angeles Region</w:t>
      </w:r>
    </w:p>
    <w:p>
      <w:pPr>
        <w:pStyle w:val="FirstParagraph"/>
      </w:pPr>
      <w:r>
        <w:t xml:space="preserve">A Comprehensive Analysis of Technical Innovation, Infrastructure Development, and Economic Contribution within the Greater Los Angeles Area</w:t>
      </w:r>
    </w:p>
    <w:p>
      <w:pPr>
        <w:pStyle w:val="BodyText"/>
      </w:pPr>
      <w:r>
        <w:rPr>
          <w:bCs/>
          <w:b/>
        </w:rPr>
        <w:t xml:space="preserve">Abstract:</w:t>
      </w:r>
      <w:r>
        <w:br/>
      </w:r>
      <w:r>
        <w:t xml:space="preserve">This research paper examines the critical role of Electrical Engineers operating within the United States Los Angeles metropolitan area. As one of the most technologically advanced and densely populated regions in North America, Los Angeles presents a unique set of challenges and opportunities for electrical engineering disciplines. The document explores key sectors including renewable energy integration, smart grid infrastructure, telecommunications, and transportation electrification. By analyzing current trends such as the push for carbon neutrality by 2045 and the expansion of high-speed rail projects, this paper highlights how Electrical Engineers are pivotal in shaping the sustainable future of Southern California.</w:t>
      </w:r>
    </w:p>
    <w:bookmarkStart w:id="20" w:name="introduction"/>
    <w:p>
      <w:pPr>
        <w:pStyle w:val="Heading2"/>
      </w:pPr>
      <w:r>
        <w:t xml:space="preserve">1. Introduction</w:t>
      </w:r>
    </w:p>
    <w:p>
      <w:pPr>
        <w:pStyle w:val="FirstParagraph"/>
      </w:pPr>
      <w:r>
        <w:t xml:space="preserve">The United States Los Angeles region stands as a global epicenter for entertainment, international trade, and technological innovation. However, behind the glamour of Hollywood and the bustling ports of Long Beach lies a complex web of electrical infrastructure that powers daily life. Electrical Engineers (EEs) in this jurisdiction are not merely technicians; they are architects of modern society. The complexity of maintaining power grids in a seismic zone, managing telecommunications across vast urban sprawls, and integrating renewable energy sources into an aging grid requires specialized expertise.</w:t>
      </w:r>
    </w:p>
    <w:p>
      <w:pPr>
        <w:pStyle w:val="BodyText"/>
      </w:pPr>
      <w:r>
        <w:t xml:space="preserve">This paper aims to dissect the multifaceted responsibilities of Electrical Engineers in Los Angeles. It will analyze the specific technical requirements driven by local geography and climate, examine the regulatory environment enforced by state entities such as the California Public Utilities Commission (CPUC), and evaluate future projections for workforce development in this competitive market.</w:t>
      </w:r>
    </w:p>
    <w:bookmarkEnd w:id="20"/>
    <w:bookmarkStart w:id="23" w:name="X74b3ee54274d37a844c6f7e98ec8e34c943fc68"/>
    <w:p>
      <w:pPr>
        <w:pStyle w:val="Heading2"/>
      </w:pPr>
      <w:r>
        <w:t xml:space="preserve">2. Renewable Energy Integration and Sustainability</w:t>
      </w:r>
    </w:p>
    <w:p>
      <w:pPr>
        <w:pStyle w:val="FirstParagraph"/>
      </w:pPr>
      <w:r>
        <w:t xml:space="preserve">A primary focus for Electrical Engineers in United States Los Angeles is the transition toward renewable energy. California has set ambitious goals to reach net-zero carbon emissions by 2045. In Los Angeles, this mandate translates into rigorous engineering challenges regarding solar photovoltaic (PV) integration and battery storage systems.</w:t>
      </w:r>
    </w:p>
    <w:bookmarkStart w:id="21" w:name="solar-power-optimization"/>
    <w:p>
      <w:pPr>
        <w:pStyle w:val="Heading3"/>
      </w:pPr>
      <w:r>
        <w:t xml:space="preserve">2.1 Solar Power Optimization</w:t>
      </w:r>
    </w:p>
    <w:p>
      <w:pPr>
        <w:pStyle w:val="FirstParagraph"/>
      </w:pPr>
      <w:r>
        <w:t xml:space="preserve">The geographic location of Los Angeles provides high solar irradiance, making it ideal for residential and commercial solar installations. Electrical Engineers are tasked with designing inverters that convert direct current (DC) from solar panels into alternating current (AC) for the grid efficiently. Furthermore, they must address the "duck curve" phenomenon—a pattern of net demand change where daytime demand drops due to solar generation and evening peaks spike sharply. Engineers develop smart inverter technologies and load-balancing algorithms to mitigate these fluctuations.</w:t>
      </w:r>
    </w:p>
    <w:bookmarkEnd w:id="21"/>
    <w:bookmarkStart w:id="22" w:name="battery-energy-storage-systems-bess"/>
    <w:p>
      <w:pPr>
        <w:pStyle w:val="Heading3"/>
      </w:pPr>
      <w:r>
        <w:t xml:space="preserve">2.2 Battery Energy Storage Systems (BESS)</w:t>
      </w:r>
    </w:p>
    <w:p>
      <w:pPr>
        <w:pStyle w:val="FirstParagraph"/>
      </w:pPr>
      <w:r>
        <w:t xml:space="preserve">To ensure grid stability, EEs are deploying large-scale Battery Energy Storage Systems throughout the Los Angeles basin. These systems require sophisticated power electronics for charge and discharge management. The engineering challenge involves not only capacity calculation but also thermal management and safety protocols to prevent fires in dense urban environments.</w:t>
      </w:r>
    </w:p>
    <w:bookmarkEnd w:id="22"/>
    <w:bookmarkEnd w:id="23"/>
    <w:bookmarkStart w:id="24" w:name="Xb73853d08aa714915bdd41a2a16711c4ddaa8d9"/>
    <w:p>
      <w:pPr>
        <w:pStyle w:val="Heading2"/>
      </w:pPr>
      <w:r>
        <w:t xml:space="preserve">3. Smart Grid Infrastructure and Modernization</w:t>
      </w:r>
    </w:p>
    <w:p>
      <w:pPr>
        <w:pStyle w:val="FirstParagraph"/>
      </w:pPr>
      <w:r>
        <w:t xml:space="preserve">The traditional electrical grid, designed for one-way power flow from large plants to consumers, is being transformed into a "Smart Grid" under the direction of Electrical Engineers. In Los Angeles, served primarily by the Los Angeles Department of Water and Power (LADWP) and other regional providers, this modernization is critical.</w:t>
      </w:r>
    </w:p>
    <w:p>
      <w:pPr>
        <w:pStyle w:val="BodyText"/>
      </w:pPr>
      <w:r>
        <w:t xml:space="preserve">Engineers utilize Supervisory Control and Data Acquisition (SCADA) systems to monitor grid health in real-time. They implement advanced metering infrastructure (AMI), which allows for two-way communication between the utility and the customer. This data enables demand response programs, where electrical loads are shifted during peak times to prevent blackouts.</w:t>
      </w:r>
    </w:p>
    <w:p>
      <w:pPr>
        <w:pStyle w:val="BodyText"/>
      </w:pPr>
      <w:r>
        <w:t xml:space="preserve">Additionally, seismic resilience is a unique engineering concern in Los Angeles. Electrical Engineers design fault-tolerant grids that can isolate damaged sections automatically to prevent widespread outages following earthquakes. This involves the deployment of automated switchgear and redundant power pathways.</w:t>
      </w:r>
    </w:p>
    <w:bookmarkEnd w:id="24"/>
    <w:bookmarkStart w:id="27" w:name="transportation-electrification"/>
    <w:p>
      <w:pPr>
        <w:pStyle w:val="Heading2"/>
      </w:pPr>
      <w:r>
        <w:t xml:space="preserve">4. Transportation Electrification</w:t>
      </w:r>
    </w:p>
    <w:p>
      <w:pPr>
        <w:pStyle w:val="FirstParagraph"/>
      </w:pPr>
      <w:r>
        <w:t xml:space="preserve">The transportation sector is a major contributor to greenhouse gas emissions in Los Angeles. Electrical Engineers are at the forefront of this transition, working on Electric Vehicle (EV) charging infrastructure and public transit electrification.</w:t>
      </w:r>
    </w:p>
    <w:bookmarkStart w:id="25" w:name="ev-charging-networks"/>
    <w:p>
      <w:pPr>
        <w:pStyle w:val="Heading3"/>
      </w:pPr>
      <w:r>
        <w:t xml:space="preserve">4.1 EV Charging Networks</w:t>
      </w:r>
    </w:p>
    <w:p>
      <w:pPr>
        <w:pStyle w:val="FirstParagraph"/>
      </w:pPr>
      <w:r>
        <w:t xml:space="preserve">Distributing power to thousands of EV charging stations requires careful load analysis by electrical engineers. They must upgrade local distribution transformers and conductors to handle the increased amperage loads without causing voltage drops or overheating. Moreover, they develop Vehicle-to-Grid (V2G) technologies that allow EVs to feed energy back into the grid during peak demand, effectively turning cars into distributed energy resources.</w:t>
      </w:r>
    </w:p>
    <w:bookmarkEnd w:id="25"/>
    <w:bookmarkStart w:id="26" w:name="public-transit"/>
    <w:p>
      <w:pPr>
        <w:pStyle w:val="Heading3"/>
      </w:pPr>
      <w:r>
        <w:t xml:space="preserve">4.2 Public Transit</w:t>
      </w:r>
    </w:p>
    <w:p>
      <w:pPr>
        <w:pStyle w:val="FirstParagraph"/>
      </w:pPr>
      <w:r>
        <w:t xml:space="preserve">The Los Angeles Metro system is undergoing a significant transformation with the introduction of electric buses and light rail expansions. Electrical Engineers design the substations, overhead catenary systems, and third-rail power distribution networks required to run these transit vehicles. They also work on regenerative braking systems that capture kinetic energy and return it to the grid.</w:t>
      </w:r>
    </w:p>
    <w:bookmarkEnd w:id="26"/>
    <w:bookmarkEnd w:id="27"/>
    <w:bookmarkStart w:id="28" w:name="telecommunications-and-data-centers"/>
    <w:p>
      <w:pPr>
        <w:pStyle w:val="Heading2"/>
      </w:pPr>
      <w:r>
        <w:t xml:space="preserve">5. Telecommunications and Data Centers</w:t>
      </w:r>
    </w:p>
    <w:p>
      <w:pPr>
        <w:pStyle w:val="FirstParagraph"/>
      </w:pPr>
      <w:r>
        <w:t xml:space="preserve">Beyond traditional power, Electrical Engineers in Los Angeles are crucial for the telecommunications sector. The city is a hub for data centers supporting cloud computing and streaming services. These facilities require highly reliable uninterruptible power supplies (UPS) and backup generators.</w:t>
      </w:r>
    </w:p>
    <w:p>
      <w:pPr>
        <w:pStyle w:val="BodyText"/>
      </w:pPr>
      <w:r>
        <w:t xml:space="preserve">Engineers design redundant power architectures to ensure 99.99% uptime, which is critical for businesses operating in the tech and entertainment industries. Furthermore, the rollout of 5G networks involves installing thousands of small cells across the city, requiring precise RF (Radio Frequency) engineering and power management solutions.</w:t>
      </w:r>
    </w:p>
    <w:bookmarkEnd w:id="28"/>
    <w:bookmarkStart w:id="29" w:name="X5ffb817739290a7651770ca601008f65c6b1853"/>
    <w:p>
      <w:pPr>
        <w:pStyle w:val="Heading2"/>
      </w:pPr>
      <w:r>
        <w:t xml:space="preserve">6. Educational Requirements and Professional Standards</w:t>
      </w:r>
    </w:p>
    <w:p>
      <w:pPr>
        <w:pStyle w:val="FirstParagraph"/>
      </w:pPr>
      <w:r>
        <w:t xml:space="preserve">To practice effectively in United States Los Angeles, Electrical Engineers typically require a Bachelor of Science degree in Electrical Engineering or Computer Engineering from an ABET-accredited institution. For roles involving public safety and direct oversight of utilities, licensure as a Professional Engineer (PE) is often mandatory.</w:t>
      </w:r>
    </w:p>
    <w:p>
      <w:pPr>
        <w:pStyle w:val="BodyText"/>
      </w:pPr>
      <w:r>
        <w:t xml:space="preserve">The competition for jobs in the Los Angeles market is fierce. Candidates with specialized skills in power systems analysis, control theory, or semiconductor design are particularly sought after. Continuous education is essential due to the rapid pace of technological change, particularly in artificial intelligence integration within electrical systems.</w:t>
      </w:r>
    </w:p>
    <w:bookmarkEnd w:id="29"/>
    <w:bookmarkStart w:id="30" w:name="conclusion"/>
    <w:p>
      <w:pPr>
        <w:pStyle w:val="Heading2"/>
      </w:pPr>
      <w:r>
        <w:t xml:space="preserve">7. Conclusion</w:t>
      </w:r>
    </w:p>
    <w:p>
      <w:pPr>
        <w:pStyle w:val="FirstParagraph"/>
      </w:pPr>
      <w:r>
        <w:t xml:space="preserve">In conclusion, Electrical Engineers play an indispensable role in the United States Los Angeles ecosystem. Their work spans from ensuring the reliability of power grids amidst natural disasters to enabling the green transition through renewable energy and electric transportation. As Los Angeles continues to grow as a center for innovation and population density, the demand for skilled electrical professionals will only increase.</w:t>
      </w:r>
    </w:p>
    <w:p>
      <w:pPr>
        <w:pStyle w:val="BodyText"/>
      </w:pPr>
      <w:r>
        <w:t xml:space="preserve">The challenges faced by these engineers are unique to their geographic location, requiring solutions that balance high technical performance with environmental sustainability and seismic safety. Future research should focus on the integration of artificial intelligence in grid management and the further decentralization of energy production through microgrids. Ultimately, the success of Los Angeles in meeting its climate goals and maintaining economic competitiveness rests heavily on the ingenuity and expertise of its electrical engineering workforce.</w:t>
      </w:r>
    </w:p>
    <w:bookmarkEnd w:id="30"/>
    <w:bookmarkStart w:id="31" w:name="references-representative"/>
    <w:p>
      <w:pPr>
        <w:pStyle w:val="Heading2"/>
      </w:pPr>
      <w:r>
        <w:t xml:space="preserve">8. References (Representative)</w:t>
      </w:r>
    </w:p>
    <w:p>
      <w:pPr>
        <w:numPr>
          <w:ilvl w:val="0"/>
          <w:numId w:val="1001"/>
        </w:numPr>
        <w:pStyle w:val="Compact"/>
      </w:pPr>
      <w:r>
        <w:t xml:space="preserve">- California Public Utilities Commission. (2023). *Electric Reliability and Resilience Reports*.</w:t>
      </w:r>
    </w:p>
    <w:p>
      <w:pPr>
        <w:numPr>
          <w:ilvl w:val="0"/>
          <w:numId w:val="1001"/>
        </w:numPr>
        <w:pStyle w:val="Compact"/>
      </w:pPr>
      <w:r>
        <w:t xml:space="preserve">- Los Angeles Department of Water and Power. (2024). *Community Choice Aggregation Program Analysis*.</w:t>
      </w:r>
    </w:p>
    <w:p>
      <w:pPr>
        <w:numPr>
          <w:ilvl w:val="0"/>
          <w:numId w:val="1001"/>
        </w:numPr>
        <w:pStyle w:val="Compact"/>
      </w:pPr>
      <w:r>
        <w:t xml:space="preserve">- National Renewable Energy Laboratory. (2023). *Solar Integration in Urban Environments: A Case Study of Southern California*.</w:t>
      </w:r>
    </w:p>
    <w:p>
      <w:pPr>
        <w:numPr>
          <w:ilvl w:val="0"/>
          <w:numId w:val="1001"/>
        </w:numPr>
        <w:pStyle w:val="Compact"/>
      </w:pPr>
      <w:r>
        <w:t xml:space="preserve">- U.S. Bureau of Labor Statistics. (2023). *Occupational Outlook Handbook: Electrical and Electronics Engineers*.</w:t>
      </w:r>
    </w:p>
    <w:p>
      <w:pPr>
        <w:numPr>
          <w:ilvl w:val="0"/>
          <w:numId w:val="1001"/>
        </w:numPr>
        <w:pStyle w:val="Compact"/>
      </w:pPr>
      <w:r>
        <w:t xml:space="preserve">- Metropolitan Transportation Authority (MTA) Los Angeles County. (2024). *Capital Improvement Plan and Electrification Strategy*.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Electrical Engineers in the United States Los Angeles Region</dc:title>
  <dc:creator/>
  <dc:language>en</dc:language>
  <cp:keywords/>
  <dcterms:created xsi:type="dcterms:W3CDTF">2026-07-29T15:36:01Z</dcterms:created>
  <dcterms:modified xsi:type="dcterms:W3CDTF">2026-07-29T15:36:01Z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