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Chile</w:t>
      </w:r>
      <w:r>
        <w:t xml:space="preserve"> </w:t>
      </w:r>
      <w:r>
        <w:t xml:space="preserve">Santiago:</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3" w:name="X58b8dfe3b29374d331695a02723a434fb667110"/>
    <w:p>
      <w:pPr>
        <w:pStyle w:val="Heading1"/>
      </w:pPr>
      <w:r>
        <w:t xml:space="preserve">The Role and Evolution of the Electrician in Chile Santiago: A Comprehensive Research Analysis</w:t>
      </w:r>
    </w:p>
    <w:p>
      <w:pPr>
        <w:pStyle w:val="FirstParagraph"/>
      </w:pPr>
      <w:r>
        <w:rPr>
          <w:bCs/>
          <w:b/>
        </w:rPr>
        <w:t xml:space="preserve">Abstract:</w:t>
      </w:r>
      <w:r>
        <w:br/>
      </w:r>
      <w:r>
        <w:t xml:space="preserve">This research paper examines the critical role, regulatory framework, and socio-economic impact of the electrician profession within Santiago, Chile. As one of Latin America's most dynamic economic hubs, Santiago presents unique challenges regarding electrical infrastructure due to rapid urbanization and seismic activity. This document analyzes the technical standards enforced by NCh (Normas Chilenas), the necessity for certified professionals in ensuring public safety, and the evolving landscape of green energy integration in Chilean households and industries. The findings underscore that the modern electrician in Santiago is not merely a technician but a vital guardian of urban resilience and sustainability.</w:t>
      </w:r>
    </w:p>
    <w:bookmarkStart w:id="20" w:name="introduction"/>
    <w:p>
      <w:pPr>
        <w:pStyle w:val="Heading2"/>
      </w:pPr>
      <w:r>
        <w:t xml:space="preserve">1. Introduction</w:t>
      </w:r>
    </w:p>
    <w:p>
      <w:pPr>
        <w:pStyle w:val="FirstParagraph"/>
      </w:pPr>
      <w:r>
        <w:t xml:space="preserve">In the bustling metropolitan area of Santiago, Chile, the reliability of electrical infrastructure is paramount to economic stability and daily life. The city serves as the political, financial, and cultural heart of Chilean society. Amidst this dense urban environment sits a crucial yet often overlooked profession: the electrician. In Santiago, as in any major metropolis with complex grid requirements and specific environmental risks such as seismic activity, the electrician plays an indispensable role in maintaining safety and efficiency.</w:t>
      </w:r>
    </w:p>
    <w:p>
      <w:pPr>
        <w:pStyle w:val="BodyText"/>
      </w:pPr>
      <w:r>
        <w:t xml:space="preserve">This paper aims to provide a detailed overview of the electrician trade within Chile Santiago. It explores how local regulations adapt international standards to fit national realities, the economic drivers behind high demand for skilled tradespeople, and the technological shifts reshaping the industry. Understanding these factors is essential for policymakers, urban planners, and homeowners alike.</w:t>
      </w:r>
    </w:p>
    <w:bookmarkEnd w:id="20"/>
    <w:bookmarkStart w:id="21" w:name="regulatory-framework-the-nch-standards"/>
    <w:p>
      <w:pPr>
        <w:pStyle w:val="Heading2"/>
      </w:pPr>
      <w:r>
        <w:t xml:space="preserve">2. Regulatory Framework: The NCh Standards</w:t>
      </w:r>
    </w:p>
    <w:p>
      <w:pPr>
        <w:pStyle w:val="FirstParagraph"/>
      </w:pPr>
      <w:r>
        <w:t xml:space="preserve">The practice of electrical work in Chile Santiago is strictly governed by a robust set of regulations designed to protect both citizens and infrastructure. At the core of this system is the Instituto Nacional de Normalización (INN), which develops and promotes technical standards known as</w:t>
      </w:r>
      <w:r>
        <w:t xml:space="preserve"> </w:t>
      </w:r>
      <w:r>
        <w:rPr>
          <w:iCs/>
          <w:i/>
        </w:rPr>
        <w:t xml:space="preserve">Normas Chilenas</w:t>
      </w:r>
      <w:r>
        <w:t xml:space="preserve"> </w:t>
      </w:r>
      <w:r>
        <w:t xml:space="preserve">or NCh. For electricians operating in Chile Santiago, compliance with</w:t>
      </w:r>
      <w:r>
        <w:t xml:space="preserve"> </w:t>
      </w:r>
      <w:r>
        <w:rPr>
          <w:bCs/>
          <w:b/>
        </w:rPr>
        <w:t xml:space="preserve">NCh 4/2003</w:t>
      </w:r>
      <w:r>
        <w:t xml:space="preserve">, which establishes requirements for low-voltage electrical installations in buildings, is mandatory.</w:t>
      </w:r>
    </w:p>
    <w:p>
      <w:pPr>
        <w:pStyle w:val="BodyText"/>
      </w:pPr>
      <w:r>
        <w:t xml:space="preserve">These regulations are not merely bureaucratic hurdles; they are lifelines. Given that Santiago is located in a seismically active zone, the NCh standards include specific provisions for the anchoring and protection of electrical systems to ensure they remain functional after minor tremors and safe during major ones. Furthermore, the Superintendencia de Electricidad y Combustibles (SEC) serves as the regulatory body responsible for supervising compliance. In Chile Santiago, where high-rise apartments and commercial complexes are prevalent, regular inspections by certified electricians are required to obtain safety certificates (Certificado de Instalaciones Eléctricas). This rigorous oversight ensures that the electrician holds a position of significant legal responsibility.</w:t>
      </w:r>
    </w:p>
    <w:bookmarkEnd w:id="21"/>
    <w:bookmarkStart w:id="24" w:name="professional-training-and-certification"/>
    <w:p>
      <w:pPr>
        <w:pStyle w:val="Heading2"/>
      </w:pPr>
      <w:r>
        <w:t xml:space="preserve">3. Professional Training and Certification</w:t>
      </w:r>
    </w:p>
    <w:p>
      <w:pPr>
        <w:pStyle w:val="FirstParagraph"/>
      </w:pPr>
      <w:r>
        <w:t xml:space="preserve">Becoming a qualified electrician in Chile Santiago requires more than just apprenticeship; it demands formal education and continuous professional development. The trade is generally divided into specialized categories, ranging from residential wiring to industrial automation and high-voltage maintenance.</w:t>
      </w:r>
    </w:p>
    <w:bookmarkStart w:id="22" w:name="technical-training-institutions"/>
    <w:p>
      <w:pPr>
        <w:pStyle w:val="Heading3"/>
      </w:pPr>
      <w:r>
        <w:t xml:space="preserve">3.1 Technical Training Institutions</w:t>
      </w:r>
    </w:p>
    <w:p>
      <w:pPr>
        <w:pStyle w:val="FirstParagraph"/>
      </w:pPr>
      <w:r>
        <w:t xml:space="preserve">Most aspiring electricians in Chile Santiago begin their careers through technical training centers (CFT) or university programs that offer degrees in Electrical Engineering or Electromechanics. These institutions emphasize practical skills alongside theoretical knowledge, focusing heavily on the NCh standards. The curriculum often includes safety protocols, circuit analysis, and modern digital control systems.</w:t>
      </w:r>
    </w:p>
    <w:bookmarkEnd w:id="22"/>
    <w:bookmarkStart w:id="23" w:name="continuing-education"/>
    <w:p>
      <w:pPr>
        <w:pStyle w:val="Heading3"/>
      </w:pPr>
      <w:r>
        <w:t xml:space="preserve">3.2 Continuing Education</w:t>
      </w:r>
    </w:p>
    <w:p>
      <w:pPr>
        <w:pStyle w:val="FirstParagraph"/>
      </w:pPr>
      <w:r>
        <w:t xml:space="preserve">The field of electricity is rapidly evolving due to technological advancements. Electricians in Chile Santiago must continually update their skills to handle new technologies such as smart meters, solar inverters, and electric vehicle (EV) charging stations. Professional associations frequently offer workshops to ensure that practitioners remain compliant with the latest updates in the electrical code.</w:t>
      </w:r>
    </w:p>
    <w:bookmarkEnd w:id="23"/>
    <w:bookmarkEnd w:id="24"/>
    <w:bookmarkStart w:id="25" w:name="X65221c9e3270ea19ceaad511ca829e01d628afa"/>
    <w:p>
      <w:pPr>
        <w:pStyle w:val="Heading2"/>
      </w:pPr>
      <w:r>
        <w:t xml:space="preserve">4. The Impact of Seismic Activity on Electrical Work</w:t>
      </w:r>
    </w:p>
    <w:p>
      <w:pPr>
        <w:pStyle w:val="FirstParagraph"/>
      </w:pPr>
      <w:r>
        <w:t xml:space="preserve">A defining characteristic of being an electrician in Chile Santiago is the constant need to account for earthquake resilience. Chile experiences some of the most powerful earthquakes globally, and this reality dictates how electrical systems are designed and installed.</w:t>
      </w:r>
    </w:p>
    <w:p>
      <w:pPr>
        <w:pStyle w:val="BodyText"/>
      </w:pPr>
      <w:r>
        <w:t xml:space="preserve">Semi-rigid conduit systems (often made of PVC or specialized flexible metals) are preferred over rigid iron conduits because they can flex slightly during a tremor without breaking, thereby preventing short circuits or fires. Electricians must be trained to identify weak points in existing buildings and retrofit them to meet modern seismic safety codes. This specialization adds significant value to the electrician's profile in Santiago, making them key figures in disaster risk reduction strategies.</w:t>
      </w:r>
    </w:p>
    <w:bookmarkEnd w:id="25"/>
    <w:bookmarkStart w:id="28" w:name="the-green-energy-transition-in-santiago"/>
    <w:p>
      <w:pPr>
        <w:pStyle w:val="Heading2"/>
      </w:pPr>
      <w:r>
        <w:t xml:space="preserve">5. The Green Energy Transition in Santiago</w:t>
      </w:r>
    </w:p>
    <w:p>
      <w:pPr>
        <w:pStyle w:val="FirstParagraph"/>
      </w:pPr>
      <w:r>
        <w:t xml:space="preserve">In recent years, Chile has emerged as a regional leader in renewable energy adoption, particularly solar power. This shift has profoundly impacted the job market for electricians in Chile Santiago. The installation of photovoltaic (PV) panels on residential rooftops and commercial buildings is no longer a niche service but a mainstream demand.</w:t>
      </w:r>
    </w:p>
    <w:bookmarkStart w:id="26" w:name="solar-integration"/>
    <w:p>
      <w:pPr>
        <w:pStyle w:val="Heading3"/>
      </w:pPr>
      <w:r>
        <w:t xml:space="preserve">5.1 Solar Integration</w:t>
      </w:r>
    </w:p>
    <w:p>
      <w:pPr>
        <w:pStyle w:val="FirstParagraph"/>
      </w:pPr>
      <w:r>
        <w:t xml:space="preserve">ELECTRICIANS must now possess specialized knowledge in solar integration, including the installation of inverters, batteries, and grid-tie systems. In Chile Santiago, where sunlight is abundant for most of the year, homeowners are increasingly turning to self-consumption models to reduce electricity bills and carbon footprints. This transition requires electricians to understand both AC (alternating current) domestic wiring and DC (direct current) solar panel configurations.</w:t>
      </w:r>
    </w:p>
    <w:bookmarkEnd w:id="26"/>
    <w:bookmarkStart w:id="27" w:name="electric-vehicles"/>
    <w:p>
      <w:pPr>
        <w:pStyle w:val="Heading3"/>
      </w:pPr>
      <w:r>
        <w:t xml:space="preserve">5.2 Electric Vehicles</w:t>
      </w:r>
    </w:p>
    <w:p>
      <w:pPr>
        <w:pStyle w:val="FirstParagraph"/>
      </w:pPr>
      <w:r>
        <w:t xml:space="preserve">The growing popularity of electric vehicles in Chile Santiago has created a new sub-sector for electricians: the installation of Level 2 EV chargers at homes and workplaces. This requires careful load calculation to ensure that the home's existing electrical panel can handle the additional strain without overloading circuits, necessitating upgrades in many older buildings.</w:t>
      </w:r>
    </w:p>
    <w:bookmarkEnd w:id="27"/>
    <w:bookmarkEnd w:id="28"/>
    <w:bookmarkStart w:id="29" w:name="economic-significance-and-market-demand"/>
    <w:p>
      <w:pPr>
        <w:pStyle w:val="Heading2"/>
      </w:pPr>
      <w:r>
        <w:t xml:space="preserve">6. Economic Significance and Market Demand</w:t>
      </w:r>
    </w:p>
    <w:p>
      <w:pPr>
        <w:pStyle w:val="FirstParagraph"/>
      </w:pPr>
      <w:r>
        <w:t xml:space="preserve">The demand for skilled electricians in Chile Santiago is driven by several factors: population growth, urban renovation projects, and industrial expansion. As Santiago continues to develop vertically with new skyscrapers and horizontally with suburban expansions, the need for professional electrical infrastructure remains high.</w:t>
      </w:r>
    </w:p>
    <w:p>
      <w:pPr>
        <w:pStyle w:val="BodyText"/>
      </w:pPr>
      <w:r>
        <w:t xml:space="preserve">Moreover, the aging infrastructure in many central neighborhoods of Chile Santiago requires regular maintenance and modernization. This creates a steady stream of work for experienced electricians who can troubleshoot legacy systems while integrating modern safety features. The economic impact is significant; a reliable electrical workforce supports other industries, including construction, manufacturing, and hospitality.</w:t>
      </w:r>
    </w:p>
    <w:bookmarkEnd w:id="29"/>
    <w:bookmarkStart w:id="30" w:name="challenges-faced-by-electricians"/>
    <w:p>
      <w:pPr>
        <w:pStyle w:val="Heading2"/>
      </w:pPr>
      <w:r>
        <w:t xml:space="preserve">7. Challenges Faced by Electricians</w:t>
      </w:r>
    </w:p>
    <w:p>
      <w:pPr>
        <w:pStyle w:val="FirstParagraph"/>
      </w:pPr>
      <w:r>
        <w:t xml:space="preserve">Despite the high demand, electricians in Chile Santiago face several challenges. One major issue is the prevalence of informal labor. Unlicensed individuals often offer cheaper services, cutting corners on safety standards and putting lives at risk. This creates an unfair market dynamic and undermines professional standards.</w:t>
      </w:r>
    </w:p>
    <w:p>
      <w:pPr>
        <w:pStyle w:val="BodyText"/>
      </w:pPr>
      <w:r>
        <w:t xml:space="preserve">Another challenge is occupational health and safety. Working at heights, in confined spaces, or with live circuits carries inherent risks. Ensuring that all electricians have access to proper personal protective equipment (PPE) and safety training remains a priority for regulatory bodies.</w:t>
      </w:r>
    </w:p>
    <w:bookmarkEnd w:id="30"/>
    <w:bookmarkStart w:id="31" w:name="conclusion"/>
    <w:p>
      <w:pPr>
        <w:pStyle w:val="Heading2"/>
      </w:pPr>
      <w:r>
        <w:t xml:space="preserve">8. Conclusion</w:t>
      </w:r>
    </w:p>
    <w:p>
      <w:pPr>
        <w:pStyle w:val="FirstParagraph"/>
      </w:pPr>
      <w:r>
        <w:t xml:space="preserve">The electrician in Chile Santiago is far more than a manual laborer; they are technical experts who play a pivotal role in ensuring the safety, sustainability, and efficiency of one of South America's most important cities. Through adherence to strict NCh regulations, adaptation to seismic realities, and embrace of green energy technologies, the modern electrician contributes significantly to Chile Santiago’s development.</w:t>
      </w:r>
    </w:p>
    <w:p>
      <w:pPr>
        <w:pStyle w:val="BodyText"/>
      </w:pPr>
      <w:r>
        <w:t xml:space="preserve">As the city moves toward a more sustainable future with increased renewable energy integration and electrification of transport, the role of the electrician will only expand in importance. Supporting formal training, enforcing regulations against informal labor, and promoting continuous education are essential steps to maintain high standards. Ultimately, investing in skilled electricians is an investment in the resilience and prosperity of Chile Santiago.</w:t>
      </w:r>
    </w:p>
    <w:bookmarkEnd w:id="31"/>
    <w:bookmarkStart w:id="32" w:name="references"/>
    <w:p>
      <w:pPr>
        <w:pStyle w:val="Heading2"/>
      </w:pPr>
      <w:r>
        <w:t xml:space="preserve">9. References</w:t>
      </w:r>
    </w:p>
    <w:p>
      <w:pPr>
        <w:numPr>
          <w:ilvl w:val="0"/>
          <w:numId w:val="1001"/>
        </w:numPr>
        <w:pStyle w:val="Compact"/>
      </w:pPr>
      <w:r>
        <w:t xml:space="preserve">Instituto Nacional de Normalización (INN). "NCh 4/2003: Requisitos para instalaciones eléctricas de baja tensión en edificaciones." Santiago, Chile.</w:t>
      </w:r>
    </w:p>
    <w:p>
      <w:pPr>
        <w:numPr>
          <w:ilvl w:val="0"/>
          <w:numId w:val="1001"/>
        </w:numPr>
        <w:pStyle w:val="Compact"/>
      </w:pPr>
      <w:r>
        <w:t xml:space="preserve">Superintendencia de Electricidad y Combustibles (SEC). "Reglamento sobre Instalaciones Eléctricas y su Fiscalización." Santiago, Chile.</w:t>
      </w:r>
    </w:p>
    <w:p>
      <w:pPr>
        <w:numPr>
          <w:ilvl w:val="0"/>
          <w:numId w:val="1001"/>
        </w:numPr>
        <w:pStyle w:val="Compact"/>
      </w:pPr>
      <w:r>
        <w:t xml:space="preserve">Mineduc and CNE. "Estrategia Nacional de Electromovilidad 2020-2030." Ministry of Transport, Chile.</w:t>
      </w:r>
    </w:p>
    <w:p>
      <w:pPr>
        <w:numPr>
          <w:ilvl w:val="0"/>
          <w:numId w:val="1001"/>
        </w:numPr>
        <w:pStyle w:val="Compact"/>
      </w:pPr>
      <w:r>
        <w:t xml:space="preserve">CORFO. "Potencial Solar de Chile: Análisis para la integración energética." Santiago, Chile.</w:t>
      </w:r>
    </w:p>
    <w:p>
      <w:pPr>
        <w:numPr>
          <w:ilvl w:val="0"/>
          <w:numId w:val="1001"/>
        </w:numPr>
        <w:pStyle w:val="Compact"/>
      </w:pPr>
      <w:r>
        <w:t xml:space="preserve">Sociedad Chilena de Electricidad (SCE). "Informe Anual sobre el Sector Eléctrico en Santiago."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Chile Santiago: A Comprehensive Research Analysis</dc:title>
  <dc:creator/>
  <dc:language>en</dc:language>
  <cp:keywords/>
  <dcterms:created xsi:type="dcterms:W3CDTF">2026-07-29T13:06:22Z</dcterms:created>
  <dcterms:modified xsi:type="dcterms:W3CDTF">2026-07-29T13:06:22Z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