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China</w:t>
      </w:r>
      <w:r>
        <w:t xml:space="preserve"> </w:t>
      </w:r>
      <w:r>
        <w:t xml:space="preserve">Shanghai</w:t>
      </w:r>
    </w:p>
    <w:bookmarkStart w:id="28" w:name="X31542083917f051e30358865197346a4a107daa"/>
    <w:p>
      <w:pPr>
        <w:pStyle w:val="Heading1"/>
      </w:pPr>
      <w:r>
        <w:t xml:space="preserve">The Role and Evolution of the Electrician in China Shanghai</w:t>
      </w:r>
    </w:p>
    <w:p>
      <w:pPr>
        <w:pStyle w:val="FirstParagraph"/>
      </w:pPr>
      <w:r>
        <w:rPr>
          <w:bCs/>
          <w:b/>
        </w:rPr>
        <w:t xml:space="preserve">Abstract:</w:t>
      </w:r>
      <w:r>
        <w:br/>
      </w:r>
      <w:r>
        <w:t xml:space="preserve">This research paper examines the critical role of the electrician within the context of rapid urbanization and technological advancement in China, specifically focusing on Shanghai. As one of Asia's most dynamic metropolises, Shanghai presents unique challenges and opportunities for electrical professionals. This document analyzes the technical skills required, regulatory frameworks, safety standards, and the future trajectory of this profession in a city that serves as a global model for smart infrastructure development.</w:t>
      </w:r>
    </w:p>
    <w:bookmarkStart w:id="20" w:name="introduction"/>
    <w:p>
      <w:pPr>
        <w:pStyle w:val="Heading2"/>
      </w:pPr>
      <w:r>
        <w:t xml:space="preserve">1. Introduction</w:t>
      </w:r>
    </w:p>
    <w:p>
      <w:pPr>
        <w:pStyle w:val="FirstParagraph"/>
      </w:pPr>
      <w:r>
        <w:t xml:space="preserve">The electrician is not merely a tradesperson but a fundamental architect of modern urban life. In the context of China Shanghai, an economic powerhouse and technological hub, the profession has evolved significantly over the past two decades. As Shanghai continues to transform into a "Smart City," integrating Internet of Things (IoT) technologies with traditional power grids, the scope of work for an electrician has expanded beyond basic wiring and maintenance. This paper explores how the electrician in China Shanghai operates within a rigorous regulatory environment, addresses unique infrastructural demands, and contributes to the sustainable development goals of one of the world's most populous cities.</w:t>
      </w:r>
    </w:p>
    <w:bookmarkEnd w:id="20"/>
    <w:bookmarkStart w:id="21" w:name="historical-context-and-urban-development"/>
    <w:p>
      <w:pPr>
        <w:pStyle w:val="Heading2"/>
      </w:pPr>
      <w:r>
        <w:t xml:space="preserve">2. Historical Context and Urban Development</w:t>
      </w:r>
    </w:p>
    <w:p>
      <w:pPr>
        <w:pStyle w:val="FirstParagraph"/>
      </w:pPr>
      <w:r>
        <w:t xml:space="preserve">To understand the current state of electrical work in China Shanghai, one must recognize its rapid modernization. Historically, Shanghai’s electrical infrastructure was fragmented. However, since the economic reforms of the late 20th century, and particularly following major events such as the World Expo 2010, investment in high-capacity power systems has surged. For the electrician working in this region today, this history manifests as a dual reality: maintaining aging infrastructure in historic neighborhoods like Jing’an while simultaneously installing next-generation systems in futuristic districts like Lujiazui and Zhangjiang High-Tech Park. The electrician serves as the bridge between Shanghai’s colonial past and its high-tech future.</w:t>
      </w:r>
    </w:p>
    <w:bookmarkEnd w:id="21"/>
    <w:bookmarkStart w:id="22" w:name="regulatory-framework-and-certification"/>
    <w:p>
      <w:pPr>
        <w:pStyle w:val="Heading2"/>
      </w:pPr>
      <w:r>
        <w:t xml:space="preserve">3. Regulatory Framework and Certification</w:t>
      </w:r>
    </w:p>
    <w:p>
      <w:pPr>
        <w:pStyle w:val="FirstParagraph"/>
      </w:pPr>
      <w:r>
        <w:t xml:space="preserve">In China, the profession of an electrician is strictly regulated to ensure public safety and grid stability. In China Shanghai, adherence to national standards set by the State Grid Corporation of China (SGCC) is mandatory, but local regulations often impose stricter guidelines due to the city’s density. Prospective electricians must undergo rigorous training and certification processes through recognized vocational institutions in Shanghai.</w:t>
      </w:r>
    </w:p>
    <w:p>
      <w:pPr>
        <w:pStyle w:val="BodyText"/>
      </w:pPr>
      <w:r>
        <w:t xml:space="preserve">The "Special Operations Operation Certificate" is a prerequisite for any individual seeking to work as an electrician in China Shanghai. This certification ensures that professionals are well-versed in electrical safety laws, emergency response protocols, and technical regulations. Furthermore, ongoing education is encouraged and often required to keep pace with changing technologies, such as the integration of renewable energy sources into urban grids.</w:t>
      </w:r>
    </w:p>
    <w:bookmarkEnd w:id="22"/>
    <w:bookmarkStart w:id="23" w:name="X019b41abd0a18e68337419782addbd34ea3e1d9"/>
    <w:p>
      <w:pPr>
        <w:pStyle w:val="Heading2"/>
      </w:pPr>
      <w:r>
        <w:t xml:space="preserve">4. Technical Challenges Specific to Shanghai</w:t>
      </w:r>
    </w:p>
    <w:p>
      <w:pPr>
        <w:pStyle w:val="FirstParagraph"/>
      </w:pPr>
      <w:r>
        <w:t xml:space="preserve">The electrician in China Shanghai faces distinct environmental and structural challenges that differ from those in other parts of the world. Firstly, high humidity and saline air conditions along the coast can accelerate corrosion in electrical components, requiring specialized materials and maintenance techniques. Secondly, the sheer density of vertical living means that electricians often work in confined spaces within high-rise residential towers and commercial skyscrapers.</w:t>
      </w:r>
    </w:p>
    <w:p>
      <w:pPr>
        <w:pStyle w:val="BodyText"/>
      </w:pPr>
      <w:r>
        <w:t xml:space="preserve">Additionally, the prevalence of underground infrastructure presents another layer of complexity. Shanghai has an extensive network of underground utility tunnels. Electricians working on these systems must navigate complex logistics, coordinate with municipal authorities, and utilize specialized equipment to install and maintain cables deep beneath the city streets. The challenge lies not only in technical execution but also in minimizing disruption to one of the world’s busiest metro systems.</w:t>
      </w:r>
    </w:p>
    <w:bookmarkEnd w:id="23"/>
    <w:bookmarkStart w:id="24" w:name="safety-standards-and-occupational-health"/>
    <w:p>
      <w:pPr>
        <w:pStyle w:val="Heading2"/>
      </w:pPr>
      <w:r>
        <w:t xml:space="preserve">5. Safety Standards and Occupational Health</w:t>
      </w:r>
    </w:p>
    <w:p>
      <w:pPr>
        <w:pStyle w:val="FirstParagraph"/>
      </w:pPr>
      <w:r>
        <w:t xml:space="preserve">Safety is paramount for any electrician, but in a high-density urban environment like China Shanghai, the stakes are even higher. Accidents can lead to widespread blackouts affecting millions of residents and businesses. Consequently, strict safety protocols are enforced by both municipal authorities and private employers. These protocols include the use of Personal Protective Equipment (PPE), lockout/tagout procedures, and regular site inspections.</w:t>
      </w:r>
    </w:p>
    <w:p>
      <w:pPr>
        <w:pStyle w:val="BodyText"/>
      </w:pPr>
      <w:r>
        <w:t xml:space="preserve">The electrician is also required to be proficient in understanding load balancing and fault detection systems that prevent electrical fires, a significant concern in densely populated wooden-concrete structures common in older Shanghai neighborhoods. Training programs emphasize risk assessment and hazard identification, ensuring that the electrician can proactively mitigate dangers before they manifest as critical failures.</w:t>
      </w:r>
    </w:p>
    <w:bookmarkEnd w:id="24"/>
    <w:bookmarkStart w:id="25" w:name="the-rise-of-smart-grids-and-green-energy"/>
    <w:p>
      <w:pPr>
        <w:pStyle w:val="Heading2"/>
      </w:pPr>
      <w:r>
        <w:t xml:space="preserve">6. The Rise of Smart Grids and Green Energy</w:t>
      </w:r>
    </w:p>
    <w:p>
      <w:pPr>
        <w:pStyle w:val="FirstParagraph"/>
      </w:pPr>
      <w:r>
        <w:t xml:space="preserve">A pivotal aspect of the modern electrician’s role in China Shanghai is the transition toward green energy. As part of China’s national carbon neutrality goals, Shanghai has aggressively promoted solar energy integration and electric vehicle (EV) charging infrastructure. This shift requires the electrician to possess skills in photovoltaic system installation, battery storage management, and EV charger maintenance.</w:t>
      </w:r>
    </w:p>
    <w:p>
      <w:pPr>
        <w:pStyle w:val="BodyText"/>
      </w:pPr>
      <w:r>
        <w:t xml:space="preserve">The concept of the "Smart Grid" is central to this evolution. Electricians are increasingly tasked with installing smart meters and sensors that communicate real-time data back to utility providers. This data-driven approach allows for more efficient energy distribution and rapid fault resolution. Therefore, the contemporary electrician in China Shanghai must be part technician, part IT specialist, capable of troubleshooting both hardware faults and software connectivity issues.</w:t>
      </w:r>
    </w:p>
    <w:bookmarkEnd w:id="25"/>
    <w:bookmarkStart w:id="26" w:name="economic-impact-and-professional-status"/>
    <w:p>
      <w:pPr>
        <w:pStyle w:val="Heading2"/>
      </w:pPr>
      <w:r>
        <w:t xml:space="preserve">7. Economic Impact and Professional Status</w:t>
      </w:r>
    </w:p>
    <w:p>
      <w:pPr>
        <w:pStyle w:val="FirstParagraph"/>
      </w:pPr>
      <w:r>
        <w:t xml:space="preserve">The demand for skilled electricians in China Shanghai remains high, driven by continuous construction projects and the need for regular maintenance of aging infrastructure. This demand has elevated the professional status of electricians, with competitive salaries offered to those with specialized certifications in smart systems or industrial automation. Vocational schools in Shanghai are expanding their curricula to include coding and digital literacy alongside traditional electrical theory, reflecting the changing nature of the job.</w:t>
      </w:r>
    </w:p>
    <w:p>
      <w:pPr>
        <w:pStyle w:val="BodyText"/>
      </w:pPr>
      <w:r>
        <w:t xml:space="preserve">Moreover, private sector involvement has increased competition for quality labor, prompting companies to offer better benefits and career progression paths to retain top talent. This professionalization ensures that as Shanghai’s infrastructure becomes more complex, the workforce remains capable of supporting these advancements.</w:t>
      </w:r>
    </w:p>
    <w:bookmarkEnd w:id="26"/>
    <w:bookmarkStart w:id="27" w:name="conclusion"/>
    <w:p>
      <w:pPr>
        <w:pStyle w:val="Heading2"/>
      </w:pPr>
      <w:r>
        <w:t xml:space="preserve">8. Conclusion</w:t>
      </w:r>
    </w:p>
    <w:p>
      <w:pPr>
        <w:pStyle w:val="FirstParagraph"/>
      </w:pPr>
      <w:r>
        <w:t xml:space="preserve">In conclusion, the electrician in China Shanghai plays a vital role in sustaining the city’s status as a global economic and technological leader. From navigating the complexities of high-density urban living to implementing cutting-edge smart grid technologies, their work is foundational to modern life in this metropolis. As Shanghai continues its trajectory toward sustainability and digital integration, the definition of an electrician will continue to expand. It is imperative that training programs, regulatory bodies, and industry stakeholders collaborate to ensure that the workforce remains skilled, safe, and prepared for future challenges. The electrician is no longer just a fixer of wires; they are essential partners in building the resilient cities of tomorrow.</w:t>
      </w:r>
    </w:p>
    <w:p>
      <w:pPr>
        <w:pStyle w:val="BodyText"/>
      </w:pPr>
      <w:r>
        <w:rPr>
          <w:iCs/>
          <w:i/>
        </w:rPr>
        <w:t xml:space="preserve">Research Paper on Technical Professions | Focus Area: China Shanghai | Date: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Electrician in China Shanghai</dc:title>
  <dc:creator/>
  <dc:language>en</dc:language>
  <cp:keywords/>
  <dcterms:created xsi:type="dcterms:W3CDTF">2026-07-29T13:49:26Z</dcterms:created>
  <dcterms:modified xsi:type="dcterms:W3CDTF">2026-07-29T13:49:26Z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