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the</w:t>
      </w:r>
      <w:r>
        <w:t xml:space="preserve"> </w:t>
      </w:r>
      <w:r>
        <w:t xml:space="preserve">Electrical</w:t>
      </w:r>
      <w:r>
        <w:t xml:space="preserve"> </w:t>
      </w:r>
      <w:r>
        <w:t xml:space="preserve">Trade</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5" w:name="X8ae6d0fc6c1c5439526f90d2e2f569a841949ab"/>
    <w:p>
      <w:pPr>
        <w:pStyle w:val="Heading1"/>
      </w:pPr>
      <w:r>
        <w:t xml:space="preserve">The Role, Regulation, and Technical Evolution of the Electrician in France Marseille</w:t>
      </w:r>
    </w:p>
    <w:p>
      <w:pPr>
        <w:pStyle w:val="FirstParagraph"/>
      </w:pPr>
      <w:r>
        <w:rPr>
          <w:bCs/>
          <w:b/>
        </w:rPr>
        <w:t xml:space="preserve">Abstract:</w:t>
      </w:r>
    </w:p>
    <w:p>
      <w:pPr>
        <w:pStyle w:val="BodyText"/>
      </w:pPr>
      <w:r>
        <w:t xml:space="preserve">This research paper examines the critical role of the electrician within the specific socio-economic and technical landscape of France Marseille. As a major Mediterranean port city undergoing significant urban regeneration, France Marseille presents unique challenges and opportunities for electrical professionals. This document analyzes regulatory frameworks, market demands, technical standards such as NF C 18-510, and the impact of energy transition policies on the electrician profession in this region.</w:t>
      </w:r>
    </w:p>
    <w:bookmarkStart w:id="20" w:name="introduction"/>
    <w:p>
      <w:pPr>
        <w:pStyle w:val="Heading2"/>
      </w:pPr>
      <w:r>
        <w:t xml:space="preserve">1. Introduction</w:t>
      </w:r>
    </w:p>
    <w:p>
      <w:pPr>
        <w:pStyle w:val="FirstParagraph"/>
      </w:pPr>
      <w:r>
        <w:t xml:space="preserve">The profession of the electrician is foundational to modern infrastructure, ensuring safety, functionality, and efficiency in residential, commercial, and industrial sectors. In France Marseille, a city characterized by its historic architecture juxtaposed with modern developments like the Euroméditerranée district, the demand for skilled electrical expertise is at an all-time high. Understanding the nuances of being an electrician in this specific locale requires an examination of local regulations, climatic considerations, and economic trends. This paper argues that the electrician in France Marseille is not merely a technician but a key agent in sustainable urban development and energy efficiency.</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electrical work in France is strictly regulated to ensure public safety. For any electrician operating in France Marseille, adherence to the French NF C 18-510 standard is mandatory. This standard governs low-voltage electrical installations in residential, commercial, and industrial buildings. It dictates everything from wire gauge calculations to the placement of circuit breakers and grounding systems.</w:t>
      </w:r>
    </w:p>
    <w:bookmarkStart w:id="21" w:name="the-qualiélec-certification"/>
    <w:p>
      <w:pPr>
        <w:pStyle w:val="Heading3"/>
      </w:pPr>
      <w:r>
        <w:t xml:space="preserve">2.1 The "Qualiélec" Certification</w:t>
      </w:r>
    </w:p>
    <w:p>
      <w:pPr>
        <w:pStyle w:val="FirstParagraph"/>
      </w:pPr>
      <w:r>
        <w:t xml:space="preserve">In addition to national standards, the French government promotes a quality label known as "Qualiélec." For electricians working in France Marseille, obtaining this certification is increasingly becoming a prerequisite for winning contracts, particularly those involving public housing or large-scale renovations. This certification guarantees that the professional has undergone rigorous training and adheres to best practices in energy efficiency and safety.</w:t>
      </w:r>
    </w:p>
    <w:bookmarkEnd w:id="21"/>
    <w:bookmarkStart w:id="22" w:name="insurance-and-liability"/>
    <w:p>
      <w:pPr>
        <w:pStyle w:val="Heading3"/>
      </w:pPr>
      <w:r>
        <w:t xml:space="preserve">2.2 Insurance and Liability</w:t>
      </w:r>
    </w:p>
    <w:p>
      <w:pPr>
        <w:pStyle w:val="FirstParagraph"/>
      </w:pPr>
      <w:r>
        <w:t xml:space="preserve">Elevated liability insurance is another critical aspect for electricians in France Marseille. Given the city's dense urban fabric, particularly in the Vieux-Port area, the risk of collateral damage during electrical retrofitting is significant. Electricians must navigate complex legal landscapes regarding professional liability insurance (RC Pro), ensuring they are covered against potential faults that could lead to fire or power outages.</w:t>
      </w:r>
    </w:p>
    <w:bookmarkEnd w:id="22"/>
    <w:bookmarkEnd w:id="23"/>
    <w:bookmarkStart w:id="26" w:name="Xc87fd39305e0e9320b2e8274b390691bea4545c"/>
    <w:p>
      <w:pPr>
        <w:pStyle w:val="Heading2"/>
      </w:pPr>
      <w:r>
        <w:t xml:space="preserve">3. Technical Challenges Specific to France Marseille</w:t>
      </w:r>
    </w:p>
    <w:p>
      <w:pPr>
        <w:pStyle w:val="FirstParagraph"/>
      </w:pPr>
      <w:r>
        <w:t xml:space="preserve">The geographical and historical context of France Marseille introduces distinct technical challenges for electricians. The city’s location on the Mediterranean coast subjects electrical infrastructure to high levels of humidity, salt exposure, and occasional extreme weather events.</w:t>
      </w:r>
    </w:p>
    <w:bookmarkStart w:id="24" w:name="corrosion-protection"/>
    <w:p>
      <w:pPr>
        <w:pStyle w:val="Heading3"/>
      </w:pPr>
      <w:r>
        <w:t xml:space="preserve">3.1 Corrosion Protection</w:t>
      </w:r>
    </w:p>
    <w:p>
      <w:pPr>
        <w:pStyle w:val="FirstParagraph"/>
      </w:pPr>
      <w:r>
        <w:t xml:space="preserve">In coastal areas of France Marseille, standard electrical components degrade faster due to salt aerosol corrosion. Electricians must utilize specialized materials with higher ingress protection (IP) ratings. This includes using stainless steel conduits and sealed junction boxes designed to withstand marine environments. Failure to adhere to these material specifications can lead premature system failure and increased maintenance costs.</w:t>
      </w:r>
    </w:p>
    <w:bookmarkEnd w:id="24"/>
    <w:bookmarkStart w:id="25" w:name="heritage-building-retrofitting"/>
    <w:p>
      <w:pPr>
        <w:pStyle w:val="Heading3"/>
      </w:pPr>
      <w:r>
        <w:t xml:space="preserve">3.2 Heritage Building Retrofitting</w:t>
      </w:r>
    </w:p>
    <w:p>
      <w:pPr>
        <w:pStyle w:val="FirstParagraph"/>
      </w:pPr>
      <w:r>
        <w:t xml:space="preserve">A significant portion of housing in France Marseille consists of heritage buildings dating back to the 19th and early 20th centuries. These structures often lack the capacity for modern electrical loads. Electricians face the challenge of upgrading wiring systems without compromising historical integrity. This requires specialized techniques, such as surface-mounted conduits that blend with architectural features or micro-trenching methods that minimize disruption to ancient masonry.</w:t>
      </w:r>
    </w:p>
    <w:bookmarkEnd w:id="25"/>
    <w:bookmarkEnd w:id="26"/>
    <w:bookmarkStart w:id="29" w:name="market-dynamics-and-economic-impact"/>
    <w:p>
      <w:pPr>
        <w:pStyle w:val="Heading2"/>
      </w:pPr>
      <w:r>
        <w:t xml:space="preserve">4. Market Dynamics and Economic Impact</w:t>
      </w:r>
    </w:p>
    <w:p>
      <w:pPr>
        <w:pStyle w:val="FirstParagraph"/>
      </w:pPr>
      <w:r>
        <w:t xml:space="preserve">The economic landscape of France Marseille is driven by tourism, logistics, and a growing tech sector. The Euroméditerranée project, one of the largest urban renewal projects in Europe, has created a surge in demand for new construction electrical work.</w:t>
      </w:r>
    </w:p>
    <w:bookmarkStart w:id="27" w:name="renewable-energy-integration"/>
    <w:p>
      <w:pPr>
        <w:pStyle w:val="Heading3"/>
      </w:pPr>
      <w:r>
        <w:t xml:space="preserve">4.1 Renewable Energy Integration</w:t>
      </w:r>
    </w:p>
    <w:p>
      <w:pPr>
        <w:pStyle w:val="FirstParagraph"/>
      </w:pPr>
      <w:r>
        <w:t xml:space="preserve">Southern France receives abundant sunlight, making solar energy particularly viable. In France Marseille, there is a growing trend among homeowners and businesses to install photovoltaic panels. Electricians are increasingly required to be experts in solar integration, managing the complex interface between grid electricity and renewable sources. This shift requires continuous professional development for electricians who must stay updated on inverter technologies and smart grid management systems.</w:t>
      </w:r>
    </w:p>
    <w:bookmarkEnd w:id="27"/>
    <w:bookmarkStart w:id="28" w:name="energy-efficiency-mandates"/>
    <w:p>
      <w:pPr>
        <w:pStyle w:val="Heading3"/>
      </w:pPr>
      <w:r>
        <w:t xml:space="preserve">4.2 Energy Efficiency Mandates</w:t>
      </w:r>
    </w:p>
    <w:p>
      <w:pPr>
        <w:pStyle w:val="FirstParagraph"/>
      </w:pPr>
      <w:r>
        <w:t xml:space="preserve">The French government’s push for energy transition, highlighted by the "MaPrimeRénov'" scheme, has incentivized homeowners to upgrade their electrical systems for better efficiency. Electricians in France Marseille are often the first point of contact for consumers seeking advice on reducing energy consumption. This role extends beyond mere installation to include consultation on LED lighting retrofits, smart thermostats, and home automation systems.</w:t>
      </w:r>
    </w:p>
    <w:bookmarkEnd w:id="28"/>
    <w:bookmarkEnd w:id="29"/>
    <w:bookmarkStart w:id="32" w:name="Xd0aa576204c7dcaca071ebd9369feaf66907129"/>
    <w:p>
      <w:pPr>
        <w:pStyle w:val="Heading2"/>
      </w:pPr>
      <w:r>
        <w:t xml:space="preserve">5. The Future of the Electrician Profession in France Marseille</w:t>
      </w:r>
    </w:p>
    <w:p>
      <w:pPr>
        <w:pStyle w:val="FirstParagraph"/>
      </w:pPr>
      <w:r>
        <w:t xml:space="preserve">The future of the electrician profession in France Marseille is intertwined with digitalization and sustainability. The rise of Electric Vehicles (EVs) poses a new demand for charging infrastructure installation in both private parking lots and public spaces.</w:t>
      </w:r>
    </w:p>
    <w:bookmarkStart w:id="30" w:name="smart-grids-and-home-automation"/>
    <w:p>
      <w:pPr>
        <w:pStyle w:val="Heading3"/>
      </w:pPr>
      <w:r>
        <w:t xml:space="preserve">5.1 Smart Grids and Home Automation</w:t>
      </w:r>
    </w:p>
    <w:p>
      <w:pPr>
        <w:pStyle w:val="FirstParagraph"/>
      </w:pPr>
      <w:r>
        <w:t xml:space="preserve">As homes in France Marseille become "smarter," electricians must master communication protocols such as KNX or Zigbee. The integration of IoT (Internet of Things) devices into the electrical grid requires a blend of traditional electrical knowledge and IT skills. This convergence creates a more skilled, yet more complex, professional profile.</w:t>
      </w:r>
    </w:p>
    <w:bookmarkEnd w:id="30"/>
    <w:bookmarkStart w:id="31" w:name="educational-requirements"/>
    <w:p>
      <w:pPr>
        <w:pStyle w:val="Heading3"/>
      </w:pPr>
      <w:r>
        <w:t xml:space="preserve">5.2 Educational Requirements</w:t>
      </w:r>
    </w:p>
    <w:p>
      <w:pPr>
        <w:pStyle w:val="FirstParagraph"/>
      </w:pPr>
      <w:r>
        <w:t xml:space="preserve">To meet these evolving demands, vocational training centers in the Provence-Alpes-Côte d'Azur region are updating their curricula. Electricians are now expected to hold certifications not only in safety but also in energy audit and digital system management. Lifelong learning becomes a necessity rather than an option.</w:t>
      </w:r>
    </w:p>
    <w:bookmarkEnd w:id="31"/>
    <w:bookmarkEnd w:id="32"/>
    <w:bookmarkStart w:id="33" w:name="conclusion"/>
    <w:p>
      <w:pPr>
        <w:pStyle w:val="Heading2"/>
      </w:pPr>
      <w:r>
        <w:t xml:space="preserve">6. Conclusion</w:t>
      </w:r>
    </w:p>
    <w:p>
      <w:pPr>
        <w:pStyle w:val="FirstParagraph"/>
      </w:pPr>
      <w:r>
        <w:t xml:space="preserve">The electrician in France Marseille plays a pivotal role in the region’s infrastructure stability, safety, and modernization. From navigating the strictures of NF C 18-510 regulations to addressing the unique corrosive challenges of a coastal environment, this profession is both demanding and dynamic. The transition towards renewable energy sources and smart technologies further elevates the status of the electrician from a tradesperson to a specialized technical consultant.</w:t>
      </w:r>
    </w:p>
    <w:p>
      <w:pPr>
        <w:pStyle w:val="BodyText"/>
      </w:pPr>
      <w:r>
        <w:t xml:space="preserve">For stakeholders in France Marseille, including policymakers, construction firms, and homeowners, recognizing the critical importance of qualified electricians is essential. Investing in professional certification and continuous education ensures that the electrical infrastructure of France Marseille remains robust, efficient, and ready for the challenges of the 21st century. As urban development continues to reshape the cityscape of France Marseille, the electrician will remain an indispensable guardian of power and progress.</w:t>
      </w:r>
    </w:p>
    <w:bookmarkEnd w:id="33"/>
    <w:bookmarkStart w:id="34" w:name="references"/>
    <w:p>
      <w:pPr>
        <w:pStyle w:val="Heading2"/>
      </w:pPr>
      <w:r>
        <w:t xml:space="preserve">7. References</w:t>
      </w:r>
    </w:p>
    <w:p>
      <w:pPr>
        <w:pStyle w:val="FirstParagraph"/>
      </w:pPr>
      <w:r>
        <w:rPr>
          <w:iCs/>
          <w:i/>
        </w:rPr>
        <w:t xml:space="preserve">Note: The following references are indicative of standard sources used in such research.</w:t>
      </w:r>
    </w:p>
    <w:p>
      <w:pPr>
        <w:numPr>
          <w:ilvl w:val="0"/>
          <w:numId w:val="1001"/>
        </w:numPr>
        <w:pStyle w:val="Compact"/>
      </w:pPr>
      <w:r>
        <w:t xml:space="preserve">NF C 18-510 Standard: Low-voltage electrical installations - French Association for Normalization (AFNOR).</w:t>
      </w:r>
    </w:p>
    <w:p>
      <w:pPr>
        <w:numPr>
          <w:ilvl w:val="0"/>
          <w:numId w:val="1001"/>
        </w:numPr>
        <w:pStyle w:val="Compact"/>
      </w:pPr>
      <w:r>
        <w:t xml:space="preserve">Rapport sur la Transition Énergétique à Marseille, Ministère de la Transition Écologique, France.</w:t>
      </w:r>
    </w:p>
    <w:p>
      <w:pPr>
        <w:numPr>
          <w:ilvl w:val="0"/>
          <w:numId w:val="1001"/>
        </w:numPr>
        <w:pStyle w:val="Compact"/>
      </w:pPr>
      <w:r>
        <w:t xml:space="preserve">Euro Med France: Urban Development Project Documentation.</w:t>
      </w:r>
    </w:p>
    <w:p>
      <w:pPr>
        <w:numPr>
          <w:ilvl w:val="0"/>
          <w:numId w:val="1001"/>
        </w:numPr>
        <w:pStyle w:val="Compact"/>
      </w:pPr>
      <w:r>
        <w:t xml:space="preserve">Certification Qualiélec: Guidelines for Electrical Contractors in France.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the Electrical Trade in France: A Focus on Marseille</dc:title>
  <dc:creator/>
  <cp:keywords/>
  <dcterms:created xsi:type="dcterms:W3CDTF">2026-07-29T22:33:24Z</dcterms:created>
  <dcterms:modified xsi:type="dcterms:W3CDTF">2026-07-29T22:33:24Z</dcterms:modified>
</cp:coreProperties>
</file>

<file path=docProps/custom.xml><?xml version="1.0" encoding="utf-8"?>
<Properties xmlns="http://schemas.openxmlformats.org/officeDocument/2006/custom-properties" xmlns:vt="http://schemas.openxmlformats.org/officeDocument/2006/docPropsVTypes"/>
</file>