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Research</w:t>
      </w:r>
      <w:r>
        <w:t xml:space="preserve"> </w:t>
      </w:r>
      <w:r>
        <w:t xml:space="preserve">Paper</w:t>
      </w:r>
    </w:p>
    <w:bookmarkStart w:id="27" w:name="X42e2ada679e2ab26db2567caf3975c42119d38d"/>
    <w:p>
      <w:pPr>
        <w:pStyle w:val="Heading1"/>
      </w:pPr>
      <w:r>
        <w:t xml:space="preserve">The Role and Evolution of the Electrician in Iran, Tehran</w:t>
      </w:r>
      <w:r>
        <w:br/>
      </w:r>
      <w:r>
        <w:t xml:space="preserve">An Analysis of Infrastructure, Regulation, and Socio-Economic Impact</w:t>
      </w:r>
    </w:p>
    <w:p>
      <w:pPr>
        <w:pStyle w:val="FirstParagraph"/>
      </w:pPr>
      <w:r>
        <w:rPr>
          <w:bCs/>
          <w:b/>
        </w:rPr>
        <w:t xml:space="preserve">Abstract:</w:t>
      </w:r>
      <w:r>
        <w:br/>
      </w:r>
      <w:r>
        <w:t xml:space="preserve">This research paper examines the critical role of the electrician within the urban landscape of Tehran, Iran. As one of the most densely populated metropolitan areas in West Asia, Tehran faces unique challenges regarding electrical infrastructure, energy consumption patterns, and regulatory compliance. This document analyzes the professional standing of electricians in Iran's capital, focusing on their adaptation to modern smart-grid technologies amidst economic sanctions and domestic energy constraints. Furthermore, it explores the educational pathways for becoming a licensed electrician in Iran and the socio-economic necessity of skilled labor in maintaining the city’s aging electrical grid while accommodating rapid urbanization.</w:t>
      </w:r>
    </w:p>
    <w:bookmarkStart w:id="20" w:name="introduction"/>
    <w:p>
      <w:pPr>
        <w:pStyle w:val="Heading2"/>
      </w:pPr>
      <w:r>
        <w:t xml:space="preserve">1. Introduction</w:t>
      </w:r>
    </w:p>
    <w:p>
      <w:pPr>
        <w:pStyle w:val="FirstParagraph"/>
      </w:pPr>
      <w:r>
        <w:t xml:space="preserve">In the bustling metropolis of Tehran, Iran, electricity is not merely a utility; it is the lifeblood that sustains modern urban living. From the historic neighborhoods of Tajrish to the commercial hubs of Vanak Square and Valiasr Street, reliable power distribution is paramount. Central to this infrastructure are electricians—skilled tradespeople who design, install, maintain, and repair electrical equipment and systems. In Iran Tehran has emerged as a focal point for understanding how traditional trades intersect with modern engineering challenges.</w:t>
      </w:r>
    </w:p>
    <w:p>
      <w:pPr>
        <w:pStyle w:val="BodyText"/>
      </w:pPr>
      <w:r>
        <w:t xml:space="preserve">The significance of the electrician cannot be overstated in the Iranian context. With an annual peak in electricity demand often exceeding national supply capacity during scorching summer months, the efficiency and reliability of electrical installations become a matter of public safety and economic stability. This research paper aims to dissect the multifaceted role of electricians operating within Tehran’s specific regulatory, environmental, and economic framework.</w:t>
      </w:r>
    </w:p>
    <w:bookmarkEnd w:id="20"/>
    <w:bookmarkStart w:id="21" w:name="X0f074df25bbd132378d4104e9edbc2bd7dbadfc"/>
    <w:p>
      <w:pPr>
        <w:pStyle w:val="Heading2"/>
      </w:pPr>
      <w:r>
        <w:t xml:space="preserve">2. The Iranian Regulatory Framework for Electrical Professionals</w:t>
      </w:r>
    </w:p>
    <w:p>
      <w:pPr>
        <w:pStyle w:val="FirstParagraph"/>
      </w:pPr>
      <w:r>
        <w:t xml:space="preserve">To understand the profession in Iran Tehran it is essential to first examine the legal and professional structures that govern electrical work. In Iran, the construction and maintenance of electrical systems are strictly regulated by national standards, often aligned with international codes but adapted for local conditions. The primary governing body overseeing technical professions is the Technical and Vocational Training Organization (TVTO), now known as the National Organization for Vocational and Technical Education.</w:t>
      </w:r>
    </w:p>
    <w:p>
      <w:pPr>
        <w:pStyle w:val="BodyText"/>
      </w:pPr>
      <w:r>
        <w:t xml:space="preserve">Becoming a licensed electrician in Iran requires rigorous training through vocational high schools, technical colleges, or private certification centers approved by the state. For those working independently or contracting in Tehran, obtaining a license from the Order of Engineers and Architects (Nezam Mohandesi) is often necessary for commercial and large-scale residential projects. This dual system ensures that electricians possess both practical craftsmanship and theoretical engineering knowledge.</w:t>
      </w:r>
    </w:p>
    <w:p>
      <w:pPr>
        <w:pStyle w:val="BodyText"/>
      </w:pPr>
      <w:r>
        <w:t xml:space="preserve">The regulations mandate strict adherence to safety standards, particularly regarding grounding, surge protection, and load balancing. In Tehran’s older districts, where buildings may date back decades or even centuries before modern electrical codes existed electricians play a crucial role in retrofitting systems to prevent fire hazards. The Iranian government has increasingly emphasized the importance of certified labor to mitigate risks associated with electrical fires, which have been a recurring issue in high-density housing areas.</w:t>
      </w:r>
    </w:p>
    <w:bookmarkEnd w:id="21"/>
    <w:bookmarkStart w:id="22" w:name="Xe7e294449ab3bf7c492d312fcd101abe92a92b6"/>
    <w:p>
      <w:pPr>
        <w:pStyle w:val="Heading2"/>
      </w:pPr>
      <w:r>
        <w:t xml:space="preserve">3. Infrastructure Challenges and Modernization Efforts</w:t>
      </w:r>
    </w:p>
    <w:p>
      <w:pPr>
        <w:pStyle w:val="FirstParagraph"/>
      </w:pPr>
      <w:r>
        <w:t xml:space="preserve">Tehran’s electrical infrastructure faces significant strain due to rapid urbanization and population growth. The city has expanded outward significantly over the past few decades, leading to an uneven distribution of modern grid technologies. In central Tehran, where density is highest electricians frequently encounter obsolete wiring systems that do not meet current energy efficiency standards.</w:t>
      </w:r>
    </w:p>
    <w:p>
      <w:pPr>
        <w:pStyle w:val="BodyText"/>
      </w:pPr>
      <w:r>
        <w:t xml:space="preserve">A major focus for electricians in Iran Tehran today is the transition toward energy-efficient solutions. Due to domestic subsidies on electricity prices, consumption rates are among the highest in the Middle East. Electricians are increasingly tasked with installing smart meters, LED lighting systems, and high-efficiency HVAC controls to help residents reduce their carbon footprint and lower utility bills. This shift represents a professional evolution for electricians from simple installers to energy consultants.</w:t>
      </w:r>
    </w:p>
    <w:p>
      <w:pPr>
        <w:pStyle w:val="BodyText"/>
      </w:pPr>
      <w:r>
        <w:t xml:space="preserve">Moreover, the impact of international sanctions on Iran’s economy has created challenges in sourcing high-quality electrical components. Many electricians must navigate a complex supply chain, relying on domestic manufacturing or imports through neighboring countries. This necessitates a deep technical understanding of alternative equipment and compatibility issues, further highlighting the expertise required by professionals in this field.</w:t>
      </w:r>
    </w:p>
    <w:bookmarkEnd w:id="22"/>
    <w:bookmarkStart w:id="23" w:name="Xf305768a4c1d9b556ab22b8e7f15059e2776006"/>
    <w:p>
      <w:pPr>
        <w:pStyle w:val="Heading2"/>
      </w:pPr>
      <w:r>
        <w:t xml:space="preserve">4. The Socio-Economic Impact of Electricians</w:t>
      </w:r>
    </w:p>
    <w:p>
      <w:pPr>
        <w:pStyle w:val="FirstParagraph"/>
      </w:pPr>
      <w:r>
        <w:t xml:space="preserve">The profession of electrician holds significant socio-economic weight in Iran Tehran it serves as a vital entry point for skilled labor and contributes substantially to the informal and formal economies. For many young Iranians, vocational training in electrical engineering offers a stable career path with opportunities for self-employment.</w:t>
      </w:r>
    </w:p>
    <w:p>
      <w:pPr>
        <w:pStyle w:val="BodyText"/>
      </w:pPr>
      <w:r>
        <w:t xml:space="preserve">In Tehran’s competitive real estate market, the quality of electrical installations is a key factor in property valuation. Modern homes and commercial buildings featuring advanced home automation systems controlled by electricians command higher prices. Consequently, electricians are not only maintainers of infrastructure but also enablers of economic value in the urban sector.</w:t>
      </w:r>
    </w:p>
    <w:p>
      <w:pPr>
        <w:pStyle w:val="BodyText"/>
      </w:pPr>
      <w:r>
        <w:t xml:space="preserve">Furthermore, the gig economy has seen a rise in digital platforms connecting homeowners with licensed electricians. These platforms have standardized pricing and quality expectations, benefiting both consumers and professionals. This technological integration reflects a broader trend in Iran where traditional trades are being modernized through digital intermediaries, enhancing transparency and accountability.</w:t>
      </w:r>
    </w:p>
    <w:bookmarkEnd w:id="23"/>
    <w:bookmarkStart w:id="24" w:name="X240e0eee5325efc7d16b5d43abd897d37acf919"/>
    <w:p>
      <w:pPr>
        <w:pStyle w:val="Heading2"/>
      </w:pPr>
      <w:r>
        <w:t xml:space="preserve">5. Environmental Considerations and Renewable Energy</w:t>
      </w:r>
    </w:p>
    <w:p>
      <w:pPr>
        <w:pStyle w:val="FirstParagraph"/>
      </w:pPr>
      <w:r>
        <w:t xml:space="preserve">As Iran seeks to diversify its energy mix beyond oil and natural gas electricians are at the forefront of implementing renewable energy solutions in Tehran. Solar power installation is gaining traction, particularly in suburban areas and on rooftops of commercial buildings. Electricians must now possess specialized knowledge in photovoltaic (PV) systems, inverters, and battery storage technologies.</w:t>
      </w:r>
    </w:p>
    <w:p>
      <w:pPr>
        <w:pStyle w:val="BodyText"/>
      </w:pPr>
      <w:r>
        <w:t xml:space="preserve">The Iranian government has introduced incentives for net-metering systems allowing homeowners to sell excess electricity back to the grid. However, the adoption rate remains modest due to economic factors and infrastructure limitations. Electricians play a pivotal role in educating clients about these possibilities, bridging the gap between policy intent and practical application.</w:t>
      </w:r>
    </w:p>
    <w:p>
      <w:pPr>
        <w:pStyle w:val="BodyText"/>
      </w:pPr>
      <w:r>
        <w:t xml:space="preserve">Additionally, with frequent power outages occurring during peak summer loads electricians are increasingly called upon to install backup generators and uninterruptible power supply (UPS) systems for critical infrastructure such as hospitals, data centers, and residential complexes. This demand underscores the resilience required of modern electrical professionals in Tehran.</w:t>
      </w:r>
    </w:p>
    <w:bookmarkEnd w:id="24"/>
    <w:bookmarkStart w:id="25" w:name="conclusion"/>
    <w:p>
      <w:pPr>
        <w:pStyle w:val="Heading2"/>
      </w:pPr>
      <w:r>
        <w:t xml:space="preserve">6. Conclusion</w:t>
      </w:r>
    </w:p>
    <w:p>
      <w:pPr>
        <w:pStyle w:val="FirstParagraph"/>
      </w:pPr>
      <w:r>
        <w:t xml:space="preserve">In conclusion the electrician in Iran Tehran is a professional of immense importance navigating a complex landscape of regulatory requirements, infrastructural decay, and technological advancement. From ensuring compliance with safety standards to driving the adoption of renewable energy technologies electricians are indispensable to the city’s functionality and future growth.</w:t>
      </w:r>
    </w:p>
    <w:p>
      <w:pPr>
        <w:pStyle w:val="BodyText"/>
      </w:pPr>
      <w:r>
        <w:t xml:space="preserve">As Tehran continues to evolve into a modern metropolis the role of electricians will likely expand further requiring continuous education, adaptation to new technologies, and collaboration with policy makers. Investing in vocational training and supporting local manufacturing of electrical components can enhance the capabilities of this workforce ensuring that Iran’s capital remains powered reliably and efficiently for generations to come.</w:t>
      </w:r>
    </w:p>
    <w:bookmarkEnd w:id="25"/>
    <w:bookmarkStart w:id="26" w:name="references"/>
    <w:p>
      <w:pPr>
        <w:pStyle w:val="Heading2"/>
      </w:pPr>
      <w:r>
        <w:t xml:space="preserve">7. References</w:t>
      </w:r>
    </w:p>
    <w:p>
      <w:pPr>
        <w:pStyle w:val="FirstParagraph"/>
      </w:pPr>
      <w:r>
        <w:rPr>
          <w:iCs/>
          <w:i/>
        </w:rPr>
        <w:t xml:space="preserve">Note: The following references are illustrative of standard academic citations regarding urban infrastructure and vocational studies in Iran.</w:t>
      </w:r>
    </w:p>
    <w:p>
      <w:pPr>
        <w:numPr>
          <w:ilvl w:val="0"/>
          <w:numId w:val="1001"/>
        </w:numPr>
        <w:pStyle w:val="Compact"/>
      </w:pPr>
      <w:r>
        <w:t xml:space="preserve">National Organization for Vocational and Technical Education (NOVTE). (2023). *Annual Report on Skilled Labor Distribution in Metropolitan Areas*.</w:t>
      </w:r>
    </w:p>
    <w:p>
      <w:pPr>
        <w:numPr>
          <w:ilvl w:val="0"/>
          <w:numId w:val="1001"/>
        </w:numPr>
        <w:pStyle w:val="Compact"/>
      </w:pPr>
      <w:r>
        <w:t xml:space="preserve">Tehran Municipality Department of Urban Planning. (2022). *Challenges in Electrical Infrastructure Retrofitting in Historic Districts*.</w:t>
      </w:r>
    </w:p>
    <w:p>
      <w:pPr>
        <w:numPr>
          <w:ilvl w:val="0"/>
          <w:numId w:val="1001"/>
        </w:numPr>
        <w:pStyle w:val="Compact"/>
      </w:pPr>
      <w:r>
        <w:t xml:space="preserve">Ministry of Energy, Iran. (2021). *National Grid Stability and Demand Response Strategies*.</w:t>
      </w:r>
    </w:p>
    <w:p>
      <w:pPr>
        <w:numPr>
          <w:ilvl w:val="0"/>
          <w:numId w:val="1001"/>
        </w:numPr>
        <w:pStyle w:val="Compact"/>
      </w:pPr>
      <w:r>
        <w:t xml:space="preserve">Ahmadi, R., &amp; Karimi, M. (2020). "The Impact of Sanctions on Construction Material Supply Chains in Tehran." *Journal of Iranian Economic Studies*, 15(3),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Iran, Tehran: A Research Paper</dc:title>
  <dc:creator/>
  <dc:language>en</dc:language>
  <cp:keywords/>
  <dcterms:created xsi:type="dcterms:W3CDTF">2026-07-29T03:02:54Z</dcterms:created>
  <dcterms:modified xsi:type="dcterms:W3CDTF">2026-07-29T03:02:54Z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