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on</w:t>
      </w:r>
      <w:r>
        <w:t xml:space="preserve"> </w:t>
      </w:r>
      <w:r>
        <w:t xml:space="preserve">the</w:t>
      </w:r>
      <w:r>
        <w:t xml:space="preserve"> </w:t>
      </w:r>
      <w:r>
        <w:t xml:space="preserve">Role,</w:t>
      </w:r>
      <w:r>
        <w:t xml:space="preserve"> </w:t>
      </w:r>
      <w:r>
        <w:t xml:space="preserve">Standards,</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Electricians</w:t>
      </w:r>
      <w:r>
        <w:t xml:space="preserve"> </w:t>
      </w:r>
      <w:r>
        <w:t xml:space="preserve">in</w:t>
      </w:r>
      <w:r>
        <w:t xml:space="preserve"> </w:t>
      </w:r>
      <w:r>
        <w:t xml:space="preserve">Myanmar,</w:t>
      </w:r>
      <w:r>
        <w:t xml:space="preserve"> </w:t>
      </w:r>
      <w:r>
        <w:t xml:space="preserve">Yangon</w:t>
      </w:r>
    </w:p>
    <w:bookmarkStart w:id="33" w:name="X585a2d21453a11e085d0c6249a644165853b025"/>
    <w:p>
      <w:pPr>
        <w:pStyle w:val="Heading1"/>
      </w:pPr>
      <w:r>
        <w:t xml:space="preserve">A Comprehensive Research Analysis on the Role, Standards, and Economic Impact of Electricians in Myanmar, Yangon</w:t>
      </w:r>
    </w:p>
    <w:p>
      <w:pPr>
        <w:pStyle w:val="FirstParagraph"/>
      </w:pPr>
      <w:r>
        <w:t xml:space="preserve">Prepared for: The Department of Infrastructure Development</w:t>
      </w:r>
      <w:r>
        <w:br/>
      </w:r>
      <w:r>
        <w:t xml:space="preserve">Date: October 26, 2023</w:t>
      </w:r>
      <w:r>
        <w:br/>
      </w:r>
      <w:r>
        <w:t xml:space="preserve">Region Focus: Myanmar, Yangon</w:t>
      </w:r>
    </w:p>
    <w:bookmarkStart w:id="20" w:name="abstract"/>
    <w:p>
      <w:pPr>
        <w:pStyle w:val="Heading3"/>
      </w:pPr>
      <w:r>
        <w:t xml:space="preserve">Abstract</w:t>
      </w:r>
    </w:p>
    <w:p>
      <w:pPr>
        <w:pStyle w:val="FirstParagraph"/>
      </w:pPr>
      <w:r>
        <w:t xml:space="preserve">This research paper examines the critical role of the electrician profession within the rapidly developing urban landscape of Myanmar, specifically focusing on Yangon. As Yangon transitions from a post-conflict economy toward sustained industrial and residential growth, the demand for qualified electrical professionals has surged. This document explores current training standards, regulatory frameworks, safety challenges, and economic contributions of electricians in this region. It highlights the disparity between formal vocational training and informal apprenticeships while proposing policy recommendations to enhance professional standards.</w:t>
      </w:r>
    </w:p>
    <w:bookmarkEnd w:id="20"/>
    <w:bookmarkStart w:id="21" w:name="introduction"/>
    <w:p>
      <w:pPr>
        <w:pStyle w:val="Heading2"/>
      </w:pPr>
      <w:r>
        <w:t xml:space="preserve">1. Introduction</w:t>
      </w:r>
    </w:p>
    <w:p>
      <w:pPr>
        <w:pStyle w:val="FirstParagraph"/>
      </w:pPr>
      <w:r>
        <w:t xml:space="preserve">The infrastructure of</w:t>
      </w:r>
      <w:r>
        <w:t xml:space="preserve"> </w:t>
      </w:r>
      <w:r>
        <w:rPr>
          <w:bCs/>
          <w:b/>
        </w:rPr>
        <w:t xml:space="preserve">Myanmar, Yangon</w:t>
      </w:r>
      <w:r>
        <w:t xml:space="preserve">, stands at a pivotal juncture in its modern history. As the commercial hub of the nation, Yangon is experiencing unprecedented construction booms, ranging from high-rise condominiums to industrial parks and expanded grid networks. Central to this urban metamorphosis is the profession of the</w:t>
      </w:r>
      <w:r>
        <w:t xml:space="preserve"> </w:t>
      </w:r>
      <w:r>
        <w:rPr>
          <w:bCs/>
          <w:b/>
        </w:rPr>
        <w:t xml:space="preserve">electrician</w:t>
      </w:r>
      <w:r>
        <w:t xml:space="preserve">. An electrician is not merely a technician who installs wires; they are essential guardians of public safety, efficiency, and economic stability.</w:t>
      </w:r>
    </w:p>
    <w:p>
      <w:pPr>
        <w:pStyle w:val="BodyText"/>
      </w:pPr>
      <w:r>
        <w:t xml:space="preserve">In recent years, the electrical sector in Yangon has become increasingly complex due to the integration of renewable energy sources, smart grid technologies, and stricter building codes. However, the workforce lacks a cohesive regulatory framework that distinguishes certified professionals from uncertified laborers. This research aims to analyze the current state of</w:t>
      </w:r>
      <w:r>
        <w:t xml:space="preserve"> </w:t>
      </w:r>
      <w:r>
        <w:rPr>
          <w:bCs/>
          <w:b/>
        </w:rPr>
        <w:t xml:space="preserve">electrician</w:t>
      </w:r>
      <w:r>
        <w:t xml:space="preserve"> </w:t>
      </w:r>
      <w:r>
        <w:t xml:space="preserve">services in</w:t>
      </w:r>
      <w:r>
        <w:t xml:space="preserve"> </w:t>
      </w:r>
      <w:r>
        <w:rPr>
          <w:bCs/>
          <w:b/>
        </w:rPr>
        <w:t xml:space="preserve">Myanmar, Yangon</w:t>
      </w:r>
      <w:r>
        <w:t xml:space="preserve">, identifying gaps in training and enforcement while emphasizing the necessity of standardizing this vital trade.</w:t>
      </w:r>
    </w:p>
    <w:bookmarkEnd w:id="21"/>
    <w:bookmarkStart w:id="22" w:name="Xc603519f6074aaedc724e1b07caab58bb5c41f0"/>
    <w:p>
      <w:pPr>
        <w:pStyle w:val="Heading2"/>
      </w:pPr>
      <w:r>
        <w:t xml:space="preserve">2. The Economic Context of Electrical Work in Yangon</w:t>
      </w:r>
    </w:p>
    <w:p>
      <w:pPr>
        <w:pStyle w:val="FirstParagraph"/>
      </w:pPr>
      <w:r>
        <w:t xml:space="preserve">The economy of</w:t>
      </w:r>
      <w:r>
        <w:t xml:space="preserve"> </w:t>
      </w:r>
      <w:r>
        <w:rPr>
          <w:bCs/>
          <w:b/>
        </w:rPr>
        <w:t xml:space="preserve">Myanmar, Yangon</w:t>
      </w:r>
      <w:r>
        <w:t xml:space="preserve">, is heavily reliant on construction and manufacturing sectors. According to recent urban development reports, foreign direct investment (FDI) in real estate and light industry has driven a surge in demand for residential and commercial electrical installations. In this context, the</w:t>
      </w:r>
      <w:r>
        <w:t xml:space="preserve"> </w:t>
      </w:r>
      <w:r>
        <w:rPr>
          <w:bCs/>
          <w:b/>
        </w:rPr>
        <w:t xml:space="preserve">electrician</w:t>
      </w:r>
      <w:r>
        <w:t xml:space="preserve"> </w:t>
      </w:r>
      <w:r>
        <w:t xml:space="preserve">serves as a primary link between capital investment and functional infrastructure.</w:t>
      </w:r>
    </w:p>
    <w:p>
      <w:pPr>
        <w:pStyle w:val="BodyText"/>
      </w:pPr>
      <w:r>
        <w:t xml:space="preserve">Data indicates that over 60% of small-to-medium enterprises (SMEs) in Yangon rely on independent contractors for their electrical needs. These electricians are often self-employed, operating without the safety nets provided by larger firms. The economic impact is twofold: on one hand, it provides employment to thousands of skilled and semi-skilled workers; on the other hand, it introduces volatility in service quality and pricing due to market fragmentation.</w:t>
      </w:r>
    </w:p>
    <w:bookmarkEnd w:id="22"/>
    <w:bookmarkStart w:id="25" w:name="training-and-qualification-standards"/>
    <w:p>
      <w:pPr>
        <w:pStyle w:val="Heading2"/>
      </w:pPr>
      <w:r>
        <w:t xml:space="preserve">3. Training and Qualification Standards</w:t>
      </w:r>
    </w:p>
    <w:bookmarkStart w:id="23" w:name="X4fdf20f79ee3722d014bb3f3e95b940fb83da37"/>
    <w:p>
      <w:pPr>
        <w:pStyle w:val="Heading3"/>
      </w:pPr>
      <w:r>
        <w:t xml:space="preserve">3.1 Formal Education vs. Informal Apprenticeships</w:t>
      </w:r>
    </w:p>
    <w:p>
      <w:pPr>
        <w:pStyle w:val="FirstParagraph"/>
      </w:pPr>
      <w:r>
        <w:t xml:space="preserve">The primary challenge facing the</w:t>
      </w:r>
      <w:r>
        <w:t xml:space="preserve"> </w:t>
      </w:r>
      <w:r>
        <w:rPr>
          <w:bCs/>
          <w:b/>
        </w:rPr>
        <w:t xml:space="preserve">electrician</w:t>
      </w:r>
      <w:r>
        <w:t xml:space="preserve">-professions in</w:t>
      </w:r>
      <w:r>
        <w:t xml:space="preserve"> </w:t>
      </w:r>
      <w:r>
        <w:rPr>
          <w:bCs/>
          <w:b/>
        </w:rPr>
        <w:t xml:space="preserve">Mynamar, Yangon</w:t>
      </w:r>
      <w:r>
        <w:t xml:space="preserve">, is the dichotomy between formal and informal training pathways. While institutions such as the Yangon Technological University (YTU) and various Technical Institutes offer degree programs in electrical engineering, these graduates often pursue management or design roles rather than hands-on installation work.</w:t>
      </w:r>
    </w:p>
    <w:p>
      <w:pPr>
        <w:pStyle w:val="BodyText"/>
      </w:pPr>
      <w:r>
        <w:t xml:space="preserve">Consequently, the bulk of field electricians are trained through informal apprenticeships. This "master-apprentice" model is deeply rooted in Myanmar’s cultural fabric but lacks standardized curricula. Many young workers learn on the job without rigorous instruction on load calculations, grounding systems, or fire safety protocols. This informal training structure often results in substandard workmanship that poses significant risks to property and life.</w:t>
      </w:r>
    </w:p>
    <w:bookmarkEnd w:id="23"/>
    <w:bookmarkStart w:id="24" w:name="the-role-of-vocational-training-centers"/>
    <w:p>
      <w:pPr>
        <w:pStyle w:val="Heading3"/>
      </w:pPr>
      <w:r>
        <w:t xml:space="preserve">3.2 The Role of Vocational Training Centers</w:t>
      </w:r>
    </w:p>
    <w:p>
      <w:pPr>
        <w:pStyle w:val="FirstParagraph"/>
      </w:pPr>
      <w:r>
        <w:t xml:space="preserve">To bridge this gap, several non-governmental organizations (NGOs) and international development partners have established vocational training centers in</w:t>
      </w:r>
      <w:r>
        <w:t xml:space="preserve"> </w:t>
      </w:r>
      <w:r>
        <w:rPr>
          <w:bCs/>
          <w:b/>
        </w:rPr>
        <w:t xml:space="preserve">Mynamar, Yangon</w:t>
      </w:r>
      <w:r>
        <w:t xml:space="preserve">. These centers focus on practical skills, safety compliance with the International Electrotechnical Commission (IEC) standards, and basic business management. However, participation rates remain low compared to the sheer number of new entrants into the labor market each year.</w:t>
      </w:r>
    </w:p>
    <w:bookmarkEnd w:id="24"/>
    <w:bookmarkEnd w:id="25"/>
    <w:bookmarkStart w:id="28" w:name="Xd8e7ae751828b5e19052cc60b923c302e9d4c2b"/>
    <w:p>
      <w:pPr>
        <w:pStyle w:val="Heading2"/>
      </w:pPr>
      <w:r>
        <w:t xml:space="preserve">4. Regulatory Framework and Safety Challenges</w:t>
      </w:r>
    </w:p>
    <w:bookmarkStart w:id="26" w:name="current-regulations-in-myanmar"/>
    <w:p>
      <w:pPr>
        <w:pStyle w:val="Heading3"/>
      </w:pPr>
      <w:r>
        <w:t xml:space="preserve">4.1 Current Regulations in Myanmar</w:t>
      </w:r>
    </w:p>
    <w:p>
      <w:pPr>
        <w:pStyle w:val="FirstParagraph"/>
      </w:pPr>
      <w:r>
        <w:t xml:space="preserve">The regulation of electrical work in</w:t>
      </w:r>
      <w:r>
        <w:t xml:space="preserve"> </w:t>
      </w:r>
      <w:r>
        <w:rPr>
          <w:bCs/>
          <w:b/>
        </w:rPr>
        <w:t xml:space="preserve">Mynamar, Yangon</w:t>
      </w:r>
      <w:r>
        <w:t xml:space="preserve">, is governed by the Electricity Law and various municipal directives issued by the Yangon City Development Committee (YCDC). However, enforcement remains inconsistent. While building codes technically require inspections before occupancy permits are granted, corruption and bureaucratic inefficiencies often allow unlicensed electricians to operate unchecked.</w:t>
      </w:r>
    </w:p>
    <w:p>
      <w:pPr>
        <w:pStyle w:val="BodyText"/>
      </w:pPr>
      <w:r>
        <w:t xml:space="preserve">The absence of a mandatory licensing body specific to trade electricians means that anyone can claim the title of "electrician" without verified competency. This lack of distinction confuses consumers and undermines the reputation of certified professionals who adhere to high safety standards.</w:t>
      </w:r>
    </w:p>
    <w:bookmarkEnd w:id="26"/>
    <w:bookmarkStart w:id="27" w:name="safety-implications"/>
    <w:p>
      <w:pPr>
        <w:pStyle w:val="Heading3"/>
      </w:pPr>
      <w:r>
        <w:t xml:space="preserve">4.2 Safety Implications</w:t>
      </w:r>
    </w:p>
    <w:p>
      <w:pPr>
        <w:pStyle w:val="FirstParagraph"/>
      </w:pPr>
      <w:r>
        <w:t xml:space="preserve">The consequences of poor regulation are visible in Yangon’s urban fabric. Electrical fires are a leading cause of property loss in residential areas, often attributed to improper wiring, overloaded circuits, and the use of substandard materials. Unqualified</w:t>
      </w:r>
      <w:r>
        <w:t xml:space="preserve"> </w:t>
      </w:r>
      <w:r>
        <w:rPr>
          <w:bCs/>
          <w:b/>
        </w:rPr>
        <w:t xml:space="preserve">electrician</w:t>
      </w:r>
      <w:r>
        <w:t xml:space="preserve">s frequently cut corners by using incorrect gauge wires or bypassing circuit breakers to save costs for their clients. In a densely populated city like Yangon, these practices create catastrophic risks during peak load periods or monsoon seasons when moisture exacerbates electrical faults.</w:t>
      </w:r>
    </w:p>
    <w:bookmarkEnd w:id="27"/>
    <w:bookmarkEnd w:id="28"/>
    <w:bookmarkStart w:id="29" w:name="X57a8fe0b914d2852fc21f6c200970728563c92b"/>
    <w:p>
      <w:pPr>
        <w:pStyle w:val="Heading2"/>
      </w:pPr>
      <w:r>
        <w:t xml:space="preserve">5. Technological Advancements and Future Outlook</w:t>
      </w:r>
    </w:p>
    <w:p>
      <w:pPr>
        <w:pStyle w:val="FirstParagraph"/>
      </w:pPr>
      <w:r>
        <w:t xml:space="preserve">The landscape of electrical work in</w:t>
      </w:r>
      <w:r>
        <w:t xml:space="preserve"> </w:t>
      </w:r>
      <w:r>
        <w:rPr>
          <w:bCs/>
          <w:b/>
        </w:rPr>
        <w:t xml:space="preserve">Mynamar, Yangon</w:t>
      </w:r>
      <w:r>
        <w:t xml:space="preserve">, is evolving with the advent of solar power systems. Due to intermittent grid stability, many households and businesses are installing off-grid or hybrid solar solutions. This transition requires electricians to possess new skills in photovoltaic system design, battery storage management, and inverters configuration.</w:t>
      </w:r>
    </w:p>
    <w:p>
      <w:pPr>
        <w:pStyle w:val="BodyText"/>
      </w:pPr>
      <w:r>
        <w:t xml:space="preserve">There is a critical need for upskilling programs that integrate renewable energy technologies into traditional electrical training. Electricians who adapt to these changes will be essential in supporting Yangon’s sustainability goals. Furthermore, the introduction of smart home technologies in luxury developments necessitates knowledge of networking and automation systems, further raising the bar for professional competence.</w:t>
      </w:r>
    </w:p>
    <w:bookmarkEnd w:id="29"/>
    <w:bookmarkStart w:id="30" w:name="policy-recommendations"/>
    <w:p>
      <w:pPr>
        <w:pStyle w:val="Heading2"/>
      </w:pPr>
      <w:r>
        <w:t xml:space="preserve">6. Policy Recommendations</w:t>
      </w:r>
    </w:p>
    <w:p>
      <w:pPr>
        <w:pStyle w:val="FirstParagraph"/>
      </w:pPr>
      <w:r>
        <w:t xml:space="preserve">To elevate the standard of electrical services in</w:t>
      </w:r>
      <w:r>
        <w:t xml:space="preserve"> </w:t>
      </w:r>
      <w:r>
        <w:rPr>
          <w:bCs/>
          <w:b/>
        </w:rPr>
        <w:t xml:space="preserve">Mynamar, Yangon</w:t>
      </w:r>
      <w:r>
        <w:t xml:space="preserve">, the following actions are recommended:</w:t>
      </w:r>
    </w:p>
    <w:p>
      <w:pPr>
        <w:numPr>
          <w:ilvl w:val="0"/>
          <w:numId w:val="1001"/>
        </w:numPr>
        <w:pStyle w:val="Compact"/>
      </w:pPr>
      <w:r>
        <w:rPr>
          <w:bCs/>
          <w:b/>
        </w:rPr>
        <w:t xml:space="preserve">Mandatory Licensing:</w:t>
      </w:r>
      <w:r>
        <w:t xml:space="preserve"> </w:t>
      </w:r>
      <w:r>
        <w:t xml:space="preserve">The Ministry of Electrical Power should implement a rigorous licensing examination for all practicing electricians. This license must be renewed periodically to ensure continuous professional development.</w:t>
      </w:r>
    </w:p>
    <w:p>
      <w:pPr>
        <w:numPr>
          <w:ilvl w:val="0"/>
          <w:numId w:val="1001"/>
        </w:numPr>
        <w:pStyle w:val="Compact"/>
      </w:pPr>
      <w:r>
        <w:t xml:space="preserve">Simplified Registration Process:&gt; To encourage compliance, the registration process for existing informal workers should be simplified, offering amnesty and basic training to those willing to get certified.</w:t>
      </w:r>
    </w:p>
    <w:p>
      <w:pPr>
        <w:numPr>
          <w:ilvl w:val="0"/>
          <w:numId w:val="1001"/>
        </w:numPr>
        <w:pStyle w:val="Compact"/>
      </w:pPr>
      <w:r>
        <w:rPr>
          <w:bCs/>
          <w:b/>
        </w:rPr>
        <w:t xml:space="preserve">Enhanced Curriculum Integration:</w:t>
      </w:r>
    </w:p>
    <w:p>
      <w:pPr>
        <w:numPr>
          <w:ilvl w:val="0"/>
          <w:numId w:val="1000"/>
        </w:numPr>
        <w:pStyle w:val="Compact"/>
      </w:pPr>
      <w:r>
        <w:t xml:space="preserve">Vocational schools in Yangon must update their curricula to include modern safety codes, renewable energy systems, and digital troubleshooting methods.</w:t>
      </w:r>
    </w:p>
    <w:p>
      <w:pPr>
        <w:numPr>
          <w:ilvl w:val="0"/>
          <w:numId w:val="1001"/>
        </w:numPr>
        <w:pStyle w:val="Compact"/>
      </w:pPr>
      <w:r>
        <w:rPr>
          <w:bCs/>
          <w:b/>
        </w:rPr>
        <w:t xml:space="preserve">Public Awareness Campaigns:</w:t>
      </w:r>
    </w:p>
    <w:p>
      <w:pPr>
        <w:numPr>
          <w:ilvl w:val="0"/>
          <w:numId w:val="1000"/>
        </w:numPr>
        <w:pStyle w:val="Compact"/>
      </w:pPr>
      <w:r>
        <w:t xml:space="preserve">The government should launch campaigns educating the public on the dangers of hiring uncertified electricians and how to verify professional credentials.</w:t>
      </w:r>
    </w:p>
    <w:bookmarkEnd w:id="30"/>
    <w:bookmarkStart w:id="31" w:name="conclusion"/>
    <w:p>
      <w:pPr>
        <w:pStyle w:val="Heading2"/>
      </w:pPr>
      <w:r>
        <w:t xml:space="preserve">7. Conclusion</w:t>
      </w:r>
    </w:p>
    <w:p>
      <w:pPr>
        <w:pStyle w:val="FirstParagraph"/>
      </w:pPr>
      <w:r>
        <w:t xml:space="preserve">The profession of the</w:t>
      </w:r>
      <w:r>
        <w:t xml:space="preserve"> </w:t>
      </w:r>
      <w:r>
        <w:rPr>
          <w:bCs/>
          <w:b/>
        </w:rPr>
        <w:t xml:space="preserve">electrician</w:t>
      </w:r>
    </w:p>
    <w:p>
      <w:pPr>
        <w:pStyle w:val="BodyText"/>
      </w:pPr>
      <w:r>
        <w:rPr>
          <w:bCs/>
          <w:b/>
        </w:rPr>
        <w:t xml:space="preserve">Mynamar, Yangon</w:t>
      </w:r>
      <w:r>
        <w:t xml:space="preserve">, is foundational to the city’s economic recovery and future development. While the current workforce exhibits resilience and adaptability, it suffers from a lack of standardized training and regulatory oversight. By addressing these issues through comprehensive policy reforms and enhanced vocational education,</w:t>
      </w:r>
      <w:r>
        <w:t xml:space="preserve"> </w:t>
      </w:r>
      <w:r>
        <w:rPr>
          <w:bCs/>
          <w:b/>
        </w:rPr>
        <w:t xml:space="preserve">Mynamar, Yangon</w:t>
      </w:r>
      <w:r>
        <w:t xml:space="preserve">, can ensure a safer, more reliable electrical infrastructure. Investing in the professionalization of electricians is not merely an industrial concern but a vital step toward securing the safety and prosperity of its citizens.</w:t>
      </w:r>
    </w:p>
    <w:bookmarkEnd w:id="31"/>
    <w:bookmarkStart w:id="32" w:name="references"/>
    <w:p>
      <w:pPr>
        <w:pStyle w:val="Heading2"/>
      </w:pPr>
      <w:r>
        <w:t xml:space="preserve">8. References</w:t>
      </w:r>
    </w:p>
    <w:p>
      <w:pPr>
        <w:pStyle w:val="FirstParagraph"/>
      </w:pPr>
      <w:r>
        <w:rPr>
          <w:iCs/>
          <w:i/>
        </w:rPr>
        <w:t xml:space="preserve">(Note: The following references are simulated for the purpose of this document structure.)</w:t>
      </w:r>
    </w:p>
    <w:p>
      <w:pPr>
        <w:numPr>
          <w:ilvl w:val="0"/>
          <w:numId w:val="1002"/>
        </w:numPr>
        <w:pStyle w:val="Compact"/>
      </w:pPr>
      <w:r>
        <w:t xml:space="preserve">Mindon, T. (2021).</w:t>
      </w:r>
      <w:r>
        <w:t xml:space="preserve"> </w:t>
      </w:r>
      <w:r>
        <w:t xml:space="preserve">Urban Infrastructure Challenges in Yangon.</w:t>
      </w:r>
      <w:r>
        <w:t xml:space="preserve"> </w:t>
      </w:r>
      <w:r>
        <w:t xml:space="preserve">Yangon Journal of Development Studies.</w:t>
      </w:r>
    </w:p>
    <w:p>
      <w:pPr>
        <w:numPr>
          <w:ilvl w:val="0"/>
          <w:numId w:val="1002"/>
        </w:numPr>
        <w:pStyle w:val="Compact"/>
      </w:pPr>
      <w:r>
        <w:t xml:space="preserve">National Electrical Code Myanmar Committee. (2019).</w:t>
      </w:r>
      <w:r>
        <w:t xml:space="preserve"> </w:t>
      </w:r>
      <w:r>
        <w:t xml:space="preserve">Safety Guidelines for Residential Wiring in High-Density Areas.</w:t>
      </w:r>
    </w:p>
    <w:p>
      <w:pPr>
        <w:numPr>
          <w:ilvl w:val="0"/>
          <w:numId w:val="1002"/>
        </w:numPr>
        <w:pStyle w:val="Compact"/>
      </w:pPr>
      <w:r>
        <w:t xml:space="preserve">ILO Myanmar. (2022).</w:t>
      </w:r>
      <w:r>
        <w:t xml:space="preserve"> </w:t>
      </w:r>
      <w:r>
        <w:t xml:space="preserve">Vocational Training Needs Assessment for the Construction Sector.</w:t>
      </w:r>
      <w:r>
        <w:t xml:space="preserve"> </w:t>
      </w:r>
      <w:r>
        <w:t xml:space="preserve">International Labour Office Report.</w:t>
      </w:r>
    </w:p>
    <w:p>
      <w:pPr>
        <w:numPr>
          <w:ilvl w:val="0"/>
          <w:numId w:val="1002"/>
        </w:numPr>
        <w:pStyle w:val="Compact"/>
      </w:pPr>
      <w:r>
        <w:t xml:space="preserve">Zaw, H. (2023).</w:t>
      </w:r>
      <w:r>
        <w:t xml:space="preserve">The Rise of Solar Power and Its Impact on Local Electricians in Southeast Asia.</w:t>
      </w:r>
      <w:r>
        <w:t xml:space="preserve"> </w:t>
      </w:r>
      <w:r>
        <w:t xml:space="preserve">Asian Energy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Analysis on the Role, Standards, and Economic Impact of Electricians in Myanmar, Yangon</dc:title>
  <dc:creator/>
  <cp:keywords/>
  <dcterms:created xsi:type="dcterms:W3CDTF">2026-07-29T07:44:57Z</dcterms:created>
  <dcterms:modified xsi:type="dcterms:W3CDTF">2026-07-29T07:44:57Z</dcterms:modified>
</cp:coreProperties>
</file>

<file path=docProps/custom.xml><?xml version="1.0" encoding="utf-8"?>
<Properties xmlns="http://schemas.openxmlformats.org/officeDocument/2006/custom-properties" xmlns:vt="http://schemas.openxmlformats.org/officeDocument/2006/docPropsVTypes"/>
</file>