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2c36e1c264f98f859accb9dc7f30d3360049acd"/>
    <w:p>
      <w:pPr>
        <w:pStyle w:val="Heading1"/>
      </w:pPr>
      <w:r>
        <w:t xml:space="preserve">The Role and Evolution of the Electrician Profession in Saudi Arabia, Riyadh: A Comprehensive Research Paper</w:t>
      </w:r>
    </w:p>
    <w:p>
      <w:pPr>
        <w:pStyle w:val="FirstParagraph"/>
      </w:pPr>
      <w:r>
        <w:rPr>
          <w:bCs/>
          <w:b/>
        </w:rPr>
        <w:t xml:space="preserve">Abstract:</w:t>
      </w:r>
      <w:r>
        <w:br/>
      </w:r>
      <w:r>
        <w:t xml:space="preserve">This research paper examines the critical role of the electrician within the rapidly developing infrastructure landscape of Riyadh, Saudi Arabia. As part of Vision 2030 initiatives aimed at diversifying the economy and modernizing urban environments, technical professions have become pivotal to national development. This document explores regulatory standards, safety protocols, training requirements for electricians in Riyadh, and future trends driven by smart city technologies in Saudi Arabia.</w:t>
      </w:r>
    </w:p>
    <w:bookmarkStart w:id="20" w:name="introduction"/>
    <w:p>
      <w:pPr>
        <w:pStyle w:val="Heading2"/>
      </w:pPr>
      <w:r>
        <w:t xml:space="preserve">1. Introduction</w:t>
      </w:r>
    </w:p>
    <w:p>
      <w:pPr>
        <w:pStyle w:val="FirstParagraph"/>
      </w:pPr>
      <w:r>
        <w:t xml:space="preserve">The modernization of Riyadh represents one of the most ambitious urban transformation projects in contemporary history. At the heart of this transformation lies the indispensable profession of the electrician. In Saudi Arabia, particularly within its capital city, Riyadh, electrical systems are not merely utilities but foundational elements that support residential comfort, industrial productivity, and technological advancement. This research paper aims to provide a detailed analysis of the current state of electrical engineering practice in Riyadh, focusing on safety standards (SASO), regulatory frameworks enforced by the Saudi Commission for Specialized Engineers (SCSE), and the socio-economic impact of skilled labor in this sector.</w:t>
      </w:r>
    </w:p>
    <w:bookmarkEnd w:id="20"/>
    <w:bookmarkStart w:id="21" w:name="Xaeb0085b11b4dba380be58af3170b633d522c3c"/>
    <w:p>
      <w:pPr>
        <w:pStyle w:val="Heading2"/>
      </w:pPr>
      <w:r>
        <w:t xml:space="preserve">2. Regulatory Framework and Standards in Saudi Arabia</w:t>
      </w:r>
    </w:p>
    <w:p>
      <w:pPr>
        <w:pStyle w:val="FirstParagraph"/>
      </w:pPr>
      <w:r>
        <w:t xml:space="preserve">In Riyadh, the practice of electrical installation and maintenance is strictly governed by national regulations. The primary authority overseeing these standards is the Saudi Standards, Metrology and Quality Organization (SASO). For an electrician working in Saudi Arabia, adherence to SASO codes is mandatory to ensure public safety and equipment longevity. These codes align with international standards such as the International Electrotechnical Commission (IEC) guidelines but are adapted specifically for the climatic conditions of the region.</w:t>
      </w:r>
    </w:p>
    <w:p>
      <w:pPr>
        <w:pStyle w:val="BodyText"/>
      </w:pPr>
      <w:r>
        <w:t xml:space="preserve">Furthermore, professional electricians in Riyadh must often register with relevant municipal departments in Riyadh Municipality to obtain necessary permits for electrical work. This bureaucratic structure ensures that only qualified individuals can perform complex installations, thereby reducing the risk of electrical fires and hazards in densely populated urban areas. The enforcement of these standards has significantly improved the reliability of power distribution across both new developments like Diriyah Gate and existing neighborhoods.</w:t>
      </w:r>
    </w:p>
    <w:bookmarkEnd w:id="21"/>
    <w:bookmarkStart w:id="22" w:name="Xe392c21f3f3a3f72550f2f4b2765e89bee392ff"/>
    <w:p>
      <w:pPr>
        <w:pStyle w:val="Heading2"/>
      </w:pPr>
      <w:r>
        <w:t xml:space="preserve">3. Technical Challenges Specific to Riyadh’s Climate</w:t>
      </w:r>
    </w:p>
    <w:p>
      <w:pPr>
        <w:pStyle w:val="FirstParagraph"/>
      </w:pPr>
      <w:r>
        <w:t xml:space="preserve">The geographical location of Riyadh presents unique challenges for electricians. With summer temperatures frequently exceeding 40°C (104°F) and dust storms occurring regularly, electrical infrastructure faces significant stress. Research indicates that heat expansion can lead to loose connections and accelerated degradation of insulation materials. Consequently, electricians in Saudi Arabia require specialized knowledge regarding thermal management in wiring systems.</w:t>
      </w:r>
    </w:p>
    <w:p>
      <w:pPr>
        <w:pStyle w:val="BodyText"/>
      </w:pPr>
      <w:r>
        <w:t xml:space="preserve">In Riyadh specifically, the design of electrical systems must account for high cooling loads due to air conditioning requirements. Electricians must be proficient in sizing conductors and protective devices to handle sustained high currents during peak summer months. Additionally, protection against particulate matter is crucial; dust ingress into electrical panels can cause short circuits and equipment failure. Therefore, modern electricians in Riyadh are increasingly trained in IP (Ingress Protection) rating selection for outdoor and semi-outdoor installations.</w:t>
      </w:r>
    </w:p>
    <w:bookmarkEnd w:id="22"/>
    <w:bookmarkStart w:id="23" w:name="Xfe10e375a7e4e47742ddadd3540807fe040aac7"/>
    <w:p>
      <w:pPr>
        <w:pStyle w:val="Heading2"/>
      </w:pPr>
      <w:r>
        <w:t xml:space="preserve">4. Vision 2030 and the Shift Toward Smart Infrastructure</w:t>
      </w:r>
    </w:p>
    <w:p>
      <w:pPr>
        <w:pStyle w:val="FirstParagraph"/>
      </w:pPr>
      <w:r>
        <w:t xml:space="preserve">A central pillar of Saudi Arabia’s Vision 2030 is the diversification away from oil dependence towards a knowledge-based economy. In Riyadh, this translates to massive investments in smart city technologies, renewable energy integration, and sustainable building practices. The role of the electrician is evolving from traditional wire-pulling and fixture installation to managing complex digital ecosystems.</w:t>
      </w:r>
    </w:p>
    <w:p>
      <w:pPr>
        <w:pStyle w:val="BodyText"/>
      </w:pPr>
      <w:r>
        <w:t xml:space="preserve">In projects such as the Riyadh Metro and the upcoming NEOM-related infrastructure networks nearby, electricians are required to possess skills in automation, Building Management Systems (BMS), and Internet of Things (IoT) integration. An electrician in modern Riyadh is expected to troubleshoot not only copper wiring but also fiber optic communication lines related to power monitoring systems. This shift demands continuous professional development and certification updates, positioning the electrician as a key technician in the digital transformation of Saudi Arabia.</w:t>
      </w:r>
    </w:p>
    <w:bookmarkEnd w:id="23"/>
    <w:bookmarkStart w:id="24" w:name="safety-protocols-and-occupational-health"/>
    <w:p>
      <w:pPr>
        <w:pStyle w:val="Heading2"/>
      </w:pPr>
      <w:r>
        <w:t xml:space="preserve">5. Safety Protocols and Occupational Health</w:t>
      </w:r>
    </w:p>
    <w:p>
      <w:pPr>
        <w:pStyle w:val="FirstParagraph"/>
      </w:pPr>
      <w:r>
        <w:t xml:space="preserve">Safety remains paramount for any electrician operating in Riyadh. The harsh working conditions require strict adherence to Personal Protective Equipment (PPE) protocols, including heat-resistant gloves, insulated footwear, and eye protection against glare and dust. The Ministry of Human Resources and Social Development in Saudi Arabia has intensified inspections to ensure that employers comply with occupational health and safety laws.</w:t>
      </w:r>
    </w:p>
    <w:p>
      <w:pPr>
        <w:pStyle w:val="BodyText"/>
      </w:pPr>
      <w:r>
        <w:t xml:space="preserve">Research suggests that comprehensive training programs significantly reduce accident rates among electricians in high-rise buildings common in Riyadh’s skyline. Companies operating in the region are increasingly adopting digital safety logs and real-time monitoring systems to track electrical hazards, ensuring that every project complies with the rigorous standards set forth for construction sites across Saudi Arabia.</w:t>
      </w:r>
    </w:p>
    <w:bookmarkEnd w:id="24"/>
    <w:bookmarkStart w:id="25" w:name="Xa1ec3b87e0f4591765ca8ecf077796676cc97af"/>
    <w:p>
      <w:pPr>
        <w:pStyle w:val="Heading2"/>
      </w:pPr>
      <w:r>
        <w:t xml:space="preserve">6. Socio-Economic Impact and Localization (Saudization)</w:t>
      </w:r>
    </w:p>
    <w:p>
      <w:pPr>
        <w:pStyle w:val="FirstParagraph"/>
      </w:pPr>
      <w:r>
        <w:t xml:space="preserve">The "Nitaqat" program, or Saudization policy, has had a profound impact on the technical sector in Riyadh. There is a concerted effort to train Saudi nationals to fill roles traditionally occupied by expatriate workers. Consequently, there has been a surge in vocational training centers dedicated to teaching electrical engineering principles and hands-on skills to young Saudis.</w:t>
      </w:r>
    </w:p>
    <w:p>
      <w:pPr>
        <w:pStyle w:val="BodyText"/>
      </w:pPr>
      <w:r>
        <w:t xml:space="preserve">This localization strategy not only empowers the local workforce but also ensures that the knowledge base regarding Riyadh’s specific electrical grid remains within the country. By fostering a homegrown cadre of expert electricians, Saudi Arabia enhances its national security and operational independence in maintaining critical infrastructure. This trend is evident in both public sector projects and private commercial developments throughout the capital.</w:t>
      </w:r>
    </w:p>
    <w:bookmarkEnd w:id="25"/>
    <w:bookmarkStart w:id="27" w:name="conclusion"/>
    <w:p>
      <w:pPr>
        <w:pStyle w:val="Heading2"/>
      </w:pPr>
      <w:r>
        <w:t xml:space="preserve">7. Conclusion</w:t>
      </w:r>
    </w:p>
    <w:p>
      <w:pPr>
        <w:pStyle w:val="FirstParagraph"/>
      </w:pPr>
      <w:r>
        <w:t xml:space="preserve">In conclusion, the profession of the electrician in Riyadh, Saudi Arabia, stands at a critical juncture of technological advancement and regulatory refinement. As Riyadh continues to expand its urban footprint through projects aligned with Vision 2030, the demand for skilled electrical professionals will only grow. These professionals must navigate unique climatic challenges while integrating cutting-edge smart technologies into traditional electrical systems.</w:t>
      </w:r>
    </w:p>
    <w:p>
      <w:pPr>
        <w:pStyle w:val="BodyText"/>
      </w:pPr>
      <w:r>
        <w:t xml:space="preserve">The synergy between strict SASO standards, innovative training initiatives for Saudi nationals, and the demands of a modernizing city defines the contemporary landscape for electricians in Riyadh. Future research should focus on the long-term efficiency gains from IoT-enabled electrical networks in residential sectors across Saudi Arabia. Ultimately, the electrician is not just a maintainer of lights and power but a vital architect of Riyadh’s sustainable future.</w:t>
      </w:r>
    </w:p>
    <w:bookmarkStart w:id="26" w:name="references"/>
    <w:p>
      <w:pPr>
        <w:pStyle w:val="Heading3"/>
      </w:pPr>
      <w:r>
        <w:t xml:space="preserve">References</w:t>
      </w:r>
    </w:p>
    <w:p>
      <w:pPr>
        <w:numPr>
          <w:ilvl w:val="0"/>
          <w:numId w:val="1001"/>
        </w:numPr>
        <w:pStyle w:val="Compact"/>
      </w:pPr>
      <w:r>
        <w:t xml:space="preserve">Saudi Standards, Metrology and Quality Organization (SASO). "Electrical Installations Regulations."</w:t>
      </w:r>
    </w:p>
    <w:p>
      <w:pPr>
        <w:numPr>
          <w:ilvl w:val="0"/>
          <w:numId w:val="1001"/>
        </w:numPr>
        <w:pStyle w:val="Compact"/>
      </w:pPr>
      <w:r>
        <w:t xml:space="preserve">Riyadh Municipality. "Urban Planning and Infrastructure Development Reports 2020-2030."</w:t>
      </w:r>
    </w:p>
    <w:p>
      <w:pPr>
        <w:numPr>
          <w:ilvl w:val="0"/>
          <w:numId w:val="1001"/>
        </w:numPr>
        <w:pStyle w:val="Compact"/>
      </w:pPr>
      <w:r>
        <w:t xml:space="preserve">Saudi Commission for Specialized Engineers. "Professional Licensing and Safety Standards."</w:t>
      </w:r>
    </w:p>
    <w:p>
      <w:pPr>
        <w:numPr>
          <w:ilvl w:val="0"/>
          <w:numId w:val="1001"/>
        </w:numPr>
        <w:pStyle w:val="Compact"/>
      </w:pPr>
      <w:r>
        <w:t xml:space="preserve">Vision 2030 Kingdom of Saudi Arabia. "National Transformation Program: Human Capability Development."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Profession in Saudi Arabia, Riyadh: A Comprehensive Research Paper</dc:title>
  <dc:creator/>
  <dc:language>en</dc:language>
  <cp:keywords/>
  <dcterms:created xsi:type="dcterms:W3CDTF">2026-07-30T12:40:50Z</dcterms:created>
  <dcterms:modified xsi:type="dcterms:W3CDTF">2026-07-30T12:40:50Z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