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75699c5702643512f68596662a77ead8223ca8a"/>
    <w:p>
      <w:pPr>
        <w:pStyle w:val="Heading1"/>
      </w:pPr>
      <w:r>
        <w:t xml:space="preserve">A Comprehensive Analysis of Electrical Trade Practices, Regulatory Compliance, and Economic Impact in United Kingdom Birmingham</w:t>
      </w:r>
    </w:p>
    <w:p>
      <w:pPr>
        <w:pStyle w:val="FirstParagraph"/>
      </w:pPr>
      <w:r>
        <w:rPr>
          <w:bCs/>
          <w:b/>
        </w:rPr>
        <w:t xml:space="preserve">Date:</w:t>
      </w:r>
      <w:r>
        <w:t xml:space="preserve"> </w:t>
      </w:r>
      <w:r>
        <w:t xml:space="preserve">October 2023</w:t>
      </w:r>
      <w:r>
        <w:br/>
      </w:r>
      <w:r>
        <w:rPr>
          <w:bCs/>
          <w:b/>
        </w:rPr>
        <w:t xml:space="preserve">Paper Title:</w:t>
      </w:r>
      <w:r>
        <w:t xml:space="preserve">The Modern Electrician in Urban Development</w:t>
      </w:r>
      <w:r>
        <w:br/>
      </w:r>
      <w:r>
        <w:rPr>
          <w:bCs/>
          <w:b/>
        </w:rPr>
        <w:t xml:space="preserve">Region Focus:</w:t>
      </w:r>
      <w:r>
        <w:t xml:space="preserve"> </w:t>
      </w:r>
      <w:r>
        <w:t xml:space="preserve">United Kingdom Birmingham</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electrician within the rapidly evolving infrastructure and residential landscape of United Kingdom Birmingham. As a major metropolitan hub in the West Midlands, Birmingham faces unique challenges regarding energy efficiency, regulatory compliance with British Standards (BS 7671), and the integration of renewable energy technologies. This document analyzes current trends in electrical installation methodologies, safety protocols mandated by Health and Safety Executive guidelines, and the economic significance of skilled electrician services in sustaining urban growth.</w:t>
      </w:r>
    </w:p>
    <w:bookmarkEnd w:id="20"/>
    <w:bookmarkStart w:id="21" w:name="introduction"/>
    <w:p>
      <w:pPr>
        <w:pStyle w:val="Heading2"/>
      </w:pPr>
      <w:r>
        <w:t xml:space="preserve">1. Introduction</w:t>
      </w:r>
    </w:p>
    <w:p>
      <w:pPr>
        <w:pStyle w:val="FirstParagraph"/>
      </w:pPr>
      <w:r>
        <w:t xml:space="preserve">Birmingham has undergone significant transformation over the past decade, characterized by large-scale regeneration projects such as the Birmingham Arena district and extensive housing developments. Central to this urban renewal is the demand for reliable, safe, and sustainable electrical infrastructure. The electrician serves as a pivotal professional in ensuring that both residential and commercial buildings meet rigorous safety standards while supporting modern energy demands.</w:t>
      </w:r>
    </w:p>
    <w:p>
      <w:pPr>
        <w:pStyle w:val="BodyText"/>
      </w:pPr>
      <w:r>
        <w:t xml:space="preserve">In United Kingdom Birmingham, where historical architecture often coexists with modern high-rise developments, the complexity of electrical systems varies greatly. Therefore, understanding the specific requirements for an electrician operating in this region is essential for stakeholders ranging from property developers to local government officials. This paper aims to provide a detailed overview of the qualifications required for an electrician in Birmingham, the technical challenges posed by mixed-era buildings, and future trends influencing the trade.</w:t>
      </w:r>
    </w:p>
    <w:bookmarkEnd w:id="21"/>
    <w:bookmarkStart w:id="24" w:name="regulatory-framework-and-standards"/>
    <w:p>
      <w:pPr>
        <w:pStyle w:val="Heading2"/>
      </w:pPr>
      <w:r>
        <w:t xml:space="preserve">2. Regulatory Framework and Standards</w:t>
      </w:r>
    </w:p>
    <w:p>
      <w:pPr>
        <w:pStyle w:val="FirstParagraph"/>
      </w:pPr>
      <w:r>
        <w:t xml:space="preserve">The practice of any licensed electrician in United Kingdom Birmingham must adhere strictly to national regulations. The primary standard governing electrical installations is BS 7671, also known as the IET Wiring Regulations. Compliance with these regulations is not merely a best practice but a legal requirement for ensuring safety and insurance validity.</w:t>
      </w:r>
    </w:p>
    <w:bookmarkStart w:id="22" w:name="certification-and-competency"/>
    <w:p>
      <w:pPr>
        <w:pStyle w:val="Heading3"/>
      </w:pPr>
      <w:r>
        <w:t xml:space="preserve">2.1 Certification and Competency</w:t>
      </w:r>
    </w:p>
    <w:p>
      <w:pPr>
        <w:pStyle w:val="FirstParagraph"/>
      </w:pPr>
      <w:r>
        <w:t xml:space="preserve">To work legally in Birmingham, an electrician must typically be registered with a government-approved notification body such as NICEIC, NAPIT, or ELECSA. These bodies ensure that the electrician undergoes regular assessments of their technical competence and adherence to safety protocols. For projects in Birmingham involving public buildings or large commercial spaces, compliance with Part P of the Building Regulations is mandatory. This regulation specifically addresses electrical safety in dwellings and requires that certain types of electrical work be certified by a competent person.</w:t>
      </w:r>
    </w:p>
    <w:bookmarkEnd w:id="22"/>
    <w:bookmarkStart w:id="23" w:name="health-and-safety-compliance"/>
    <w:p>
      <w:pPr>
        <w:pStyle w:val="Heading3"/>
      </w:pPr>
      <w:r>
        <w:t xml:space="preserve">2.2 Health and Safety Compliance</w:t>
      </w:r>
    </w:p>
    <w:p>
      <w:pPr>
        <w:pStyle w:val="FirstParagraph"/>
      </w:pPr>
      <w:r>
        <w:t xml:space="preserve">The Health and Safety at Work etc. Act 1974 applies strictly to all electrician activities in the region. Electricians must conduct risk assessments before commencing work, particularly when dealing with older wiring systems common in Birmingham’s Victorian-era terraced houses. The Control of Substances Hazardous to Health (COSHH) regulations also dictate how materials are handled, ensuring that any hazardous substances encountered during electrical maintenance are managed safely.</w:t>
      </w:r>
    </w:p>
    <w:bookmarkEnd w:id="23"/>
    <w:bookmarkEnd w:id="24"/>
    <w:bookmarkStart w:id="27" w:name="technical-challenges-in-birmingham"/>
    <w:p>
      <w:pPr>
        <w:pStyle w:val="Heading2"/>
      </w:pPr>
      <w:r>
        <w:t xml:space="preserve">3. Technical Challenges in Birmingham</w:t>
      </w:r>
    </w:p>
    <w:p>
      <w:pPr>
        <w:pStyle w:val="FirstParagraph"/>
      </w:pPr>
      <w:r>
        <w:t xml:space="preserve">Birmingham’s diverse architectural landscape presents specific technical challenges for the electrician profession. The city is home to a mix of period properties and modern constructions, each requiring distinct approaches to electrical installation and maintenance.</w:t>
      </w:r>
    </w:p>
    <w:bookmarkStart w:id="25" w:name="heritage-buildings"/>
    <w:p>
      <w:pPr>
        <w:pStyle w:val="Heading3"/>
      </w:pPr>
      <w:r>
        <w:t xml:space="preserve">3.1 Heritage Buildings</w:t>
      </w:r>
    </w:p>
    <w:p>
      <w:pPr>
        <w:pStyle w:val="FirstParagraph"/>
      </w:pPr>
      <w:r>
        <w:t xml:space="preserve">In conservation areas within Birmingham, such as those near the Bull Ring or in Edgbaston, electricians must navigate strict preservation guidelines. Installing new wiring in listed buildings requires careful planning to minimize visual impact while ensuring compliance with modern safety standards. This often involves using surface-mounted cabling or specialized low-smoke zero-halogen (LSZH) cables that meet fire safety requirements without damaging historic fabric.</w:t>
      </w:r>
    </w:p>
    <w:bookmarkEnd w:id="25"/>
    <w:bookmarkStart w:id="26" w:name="new-developments-and-smart-technology"/>
    <w:p>
      <w:pPr>
        <w:pStyle w:val="Heading3"/>
      </w:pPr>
      <w:r>
        <w:t xml:space="preserve">3.2 New Developments and Smart Technology</w:t>
      </w:r>
    </w:p>
    <w:p>
      <w:pPr>
        <w:pStyle w:val="FirstParagraph"/>
      </w:pPr>
      <w:r>
        <w:t xml:space="preserve">Conversely, new developments in areas like Grand Central provide opportunities for electricians to implement advanced smart home technologies and Building Management Systems (BMS). Electricians in these contexts must possess knowledge of low-voltage systems, data cabling, and energy monitoring solutions. The integration of solar photovoltaic (PV) systems is also becoming increasingly common, requiring electricians to be trained in grid-connection protocols and battery storage installations.</w:t>
      </w:r>
    </w:p>
    <w:bookmarkEnd w:id="26"/>
    <w:bookmarkEnd w:id="27"/>
    <w:bookmarkStart w:id="28" w:name="economic-impact-and-industry-growth"/>
    <w:p>
      <w:pPr>
        <w:pStyle w:val="Heading2"/>
      </w:pPr>
      <w:r>
        <w:t xml:space="preserve">4. Economic Impact and Industry Growth</w:t>
      </w:r>
    </w:p>
    <w:p>
      <w:pPr>
        <w:pStyle w:val="FirstParagraph"/>
      </w:pPr>
      <w:r>
        <w:t xml:space="preserve">The demand for skilled electrician services in United Kingdom Birmingham is directly linked to the city’s economic expansion. With significant investment in transport links such as the HS2 railway hub and continued regeneration of the city centre, there is a sustained need for electrical infrastructure.</w:t>
      </w:r>
    </w:p>
    <w:p>
      <w:pPr>
        <w:numPr>
          <w:ilvl w:val="0"/>
          <w:numId w:val="1001"/>
        </w:numPr>
        <w:pStyle w:val="Compact"/>
      </w:pPr>
      <w:r>
        <w:rPr>
          <w:bCs/>
          <w:b/>
        </w:rPr>
        <w:t xml:space="preserve">Employment Generation:</w:t>
      </w:r>
      <w:r>
        <w:t xml:space="preserve">The construction and maintenance sectors provide substantial employment opportunities for electricians, contributing to local economic stability.</w:t>
      </w:r>
    </w:p>
    <w:p>
      <w:pPr>
        <w:numPr>
          <w:ilvl w:val="0"/>
          <w:numId w:val="1001"/>
        </w:numPr>
        <w:pStyle w:val="Compact"/>
      </w:pPr>
      <w:r>
        <w:rPr>
          <w:bCs/>
          <w:b/>
        </w:rPr>
        <w:t xml:space="preserve">Safety and Insurance:</w:t>
      </w:r>
      <w:r>
        <w:t xml:space="preserve">Rigorous adherence to standards by certified electricians reduces the risk of electrical fires, thereby lowering insurance premiums for property owners in Birmingham.</w:t>
      </w:r>
    </w:p>
    <w:p>
      <w:pPr>
        <w:numPr>
          <w:ilvl w:val="0"/>
          <w:numId w:val="1001"/>
        </w:numPr>
        <w:pStyle w:val="Compact"/>
      </w:pPr>
      <w:r>
        <w:rPr>
          <w:bCs/>
          <w:b/>
        </w:rPr>
        <w:t xml:space="preserve">Energ Efficiency:</w:t>
      </w:r>
      <w:r>
        <w:t xml:space="preserve">Electrician-led upgrades in lighting and HVAC systems contribute to the city’s carbon reduction targets, aligning with broader environmental goals set by local authorities.</w:t>
      </w:r>
    </w:p>
    <w:bookmarkEnd w:id="28"/>
    <w:bookmarkStart w:id="29" w:name="future-trends-and-sustainability"/>
    <w:p>
      <w:pPr>
        <w:pStyle w:val="Heading2"/>
      </w:pPr>
      <w:r>
        <w:t xml:space="preserve">5. Future Trends and Sustainability</w:t>
      </w:r>
    </w:p>
    <w:p>
      <w:pPr>
        <w:pStyle w:val="FirstParagraph"/>
      </w:pPr>
      <w:r>
        <w:t xml:space="preserve">The future of the electrician trade in Birmingham is closely tied to sustainability initiatives. The United Kingdom’s commitment to net-zero carbon emissions by 2050 has accelerated the adoption of electric vehicle (EV) charging points and heat pump installations. Electricians are increasingly required to be multi-skilled, proficient not only in traditional wiring but also in renewable energy technologies.</w:t>
      </w:r>
    </w:p>
    <w:p>
      <w:pPr>
        <w:pStyle w:val="BodyText"/>
      </w:pPr>
      <w:r>
        <w:t xml:space="preserve">Furthermore, the push for digitalization means that electricians must stay abreast of advancements in IoT (Internet of Things) devices. Smart meters and automated lighting controls are becoming standard features in new builds across Birmingham, necessitating ongoing professional development for electricians to maintain competency.</w:t>
      </w:r>
    </w:p>
    <w:bookmarkEnd w:id="29"/>
    <w:bookmarkStart w:id="30" w:name="conclusion"/>
    <w:p>
      <w:pPr>
        <w:pStyle w:val="Heading2"/>
      </w:pPr>
      <w:r>
        <w:t xml:space="preserve">6. Conclusion</w:t>
      </w:r>
    </w:p>
    <w:p>
      <w:pPr>
        <w:pStyle w:val="FirstParagraph"/>
      </w:pPr>
      <w:r>
        <w:t xml:space="preserve">In conclusion, the electrician plays an indispensable role in the infrastructure development of United Kingdom Birmingham. From ensuring safety in heritage-listed buildings to implementing cutting-edge renewable energy solutions in new developments, their expertise is vital for sustainable urban growth. As Birmingham continues to evolve, the demand for qualified electricians who adhere to strict regulatory standards and embrace technological advancements will only increase. It is imperative that educational institutions and industry bodies continue to support training programs that prepare electricians for these dynamic challenges.</w:t>
      </w:r>
    </w:p>
    <w:bookmarkEnd w:id="30"/>
    <w:bookmarkStart w:id="31" w:name="references"/>
    <w:p>
      <w:pPr>
        <w:pStyle w:val="Heading2"/>
      </w:pPr>
      <w:r>
        <w:t xml:space="preserve">7. References</w:t>
      </w:r>
    </w:p>
    <w:p>
      <w:pPr>
        <w:pStyle w:val="FirstParagraph"/>
      </w:pPr>
      <w:r>
        <w:rPr>
          <w:iCs/>
          <w:i/>
        </w:rPr>
        <w:t xml:space="preserve">Note: The following references are indicative of the types of documents used in this research paper regarding standards and regulations in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Standards of Electricians in United Kingdom Birmingham</dc:title>
  <dc:creator/>
  <dc:language>en</dc:language>
  <cp:keywords/>
  <dcterms:created xsi:type="dcterms:W3CDTF">2026-07-29T20:35:00Z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