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Standards</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United</w:t>
      </w:r>
      <w:r>
        <w:t xml:space="preserve"> </w:t>
      </w:r>
      <w:r>
        <w:t xml:space="preserve">Kingdom</w:t>
      </w:r>
      <w:r>
        <w:t xml:space="preserve"> </w:t>
      </w:r>
      <w:r>
        <w:t xml:space="preserve">London</w:t>
      </w:r>
    </w:p>
    <w:bookmarkStart w:id="31" w:name="X43b649d1661407218c00626ee156750d751ea5b"/>
    <w:p>
      <w:pPr>
        <w:pStyle w:val="Heading1"/>
      </w:pPr>
      <w:r>
        <w:t xml:space="preserve">The Professional Landscape of the Electrician in United Kingdom London</w:t>
      </w:r>
    </w:p>
    <w:p>
      <w:pPr>
        <w:pStyle w:val="FirstParagraph"/>
      </w:pPr>
      <w:r>
        <w:rPr>
          <w:bCs/>
          <w:b/>
        </w:rPr>
        <w:t xml:space="preserve">Date:</w:t>
      </w:r>
      <w:r>
        <w:t xml:space="preserve"> </w:t>
      </w:r>
      <w:r>
        <w:t xml:space="preserve">October 2023</w:t>
      </w:r>
      <w:r>
        <w:br/>
      </w:r>
      <w:r>
        <w:rPr>
          <w:bCs/>
          <w:b/>
        </w:rPr>
        <w:t xml:space="preserve">Jurisdiction Focus:</w:t>
      </w:r>
      <w:r>
        <w:t xml:space="preserve"> United Kingdom London</w:t>
      </w:r>
    </w:p>
    <w:p>
      <w:pPr>
        <w:pStyle w:val="BodyText"/>
      </w:pPr>
      <w:r>
        <w:t xml:space="preserve">&gt;</w:t>
      </w:r>
    </w:p>
    <w:bookmarkStart w:id="20" w:name="abstract"/>
    <w:p>
      <w:pPr>
        <w:pStyle w:val="Heading2"/>
      </w:pPr>
      <w:r>
        <w:t xml:space="preserve">Abstract</w:t>
      </w:r>
    </w:p>
    <w:p>
      <w:pPr>
        <w:pStyle w:val="FirstParagraph"/>
      </w:pPr>
      <w:r>
        <w:t xml:space="preserve">This research paper examines the critical role of the electrician within the built environment of United Kingdom London. As a global metropolis with unique architectural heritage and stringent regulatory frameworks, London presents distinct challenges and opportunities for electrical professionals. This document analyzes the regulatory compliance standards, such as BS 7671, the necessity of certified safety protocols, and the evolving technical demands placed on modern electricians in one of the world's most complex urban centers.</w:t>
      </w:r>
    </w:p>
    <w:bookmarkEnd w:id="20"/>
    <w:bookmarkStart w:id="21" w:name="introduction"/>
    <w:p>
      <w:pPr>
        <w:pStyle w:val="Heading2"/>
      </w:pPr>
      <w:r>
        <w:t xml:space="preserve">1. Introduction</w:t>
      </w:r>
    </w:p>
    <w:p>
      <w:pPr>
        <w:pStyle w:val="FirstParagraph"/>
      </w:pPr>
      <w:r>
        <w:t xml:space="preserve">The infrastructure of United Kingdom London is a tapestry woven from centuries-old buildings alongside state-of-the-art modern developments. At the heart of maintaining this electrical continuity is the electrician. In this context, an electrician is not merely a tradesperson but a custodian of public safety and regulatory compliance. The density of housing, the complexity of commercial networks, and the historical significance of many structures in United Kingdom London require a level expertise that exceeds standard national requirements.</w:t>
      </w:r>
    </w:p>
    <w:p>
      <w:pPr>
        <w:pStyle w:val="BodyText"/>
      </w:pPr>
      <w:r>
        <w:t xml:space="preserve">This paper argues that in United Kingdom London specifically, the definition of a competent electrician is intrinsically linked to rigorous adherence to British Standards and local municipal regulations. The stakes are higher due to the density of population and the age of the electrical installations prevalent in many Victorian and Edwardian properties throughout Greater London.</w:t>
      </w:r>
    </w:p>
    <w:bookmarkEnd w:id="21"/>
    <w:bookmarkStart w:id="22" w:name="Xf83d5bafb6321dfe9d97a1e86428d8a57101460"/>
    <w:p>
      <w:pPr>
        <w:pStyle w:val="Heading2"/>
      </w:pPr>
      <w:r>
        <w:t xml:space="preserve">2. Regulatory Framework: The IET Wiring Regulations</w:t>
      </w:r>
    </w:p>
    <w:p>
      <w:pPr>
        <w:pStyle w:val="FirstParagraph"/>
      </w:pPr>
      <w:r>
        <w:t xml:space="preserve">The primary governing document for all electricians operating in United Kingdom London, indeed across the entire United Kingdom, is BS 7671: Requirements for Electrical Installations (The IET Wiring Regulations). For any electrician working in London, mastery of these regulations is not optional; it is a legal and professional imperative.</w:t>
      </w:r>
    </w:p>
    <w:p>
      <w:pPr>
        <w:pStyle w:val="BodyText"/>
      </w:pPr>
      <w:r>
        <w:t xml:space="preserve">In the specific context of United Kingdom London, electricians must navigate additional layers of complexity. Older housing stock in boroughs such as Kensington and Chelsea or Westminster often contains outdated wiring systems that do not meet current safety standards. Therefore, the modern electrician in United Kingdom London must be proficient in remedial works, upgrading installations to meet BS 7671 Part 4 requirements without compromising the structural integrity of listed buildings.</w:t>
      </w:r>
    </w:p>
    <w:p>
      <w:pPr>
        <w:pStyle w:val="BodyText"/>
      </w:pPr>
      <w:r>
        <w:t xml:space="preserve">Furthermore, recent updates to BS 7671 regarding fire safety and arc fault detection have been particularly relevant in high-rise residential blocks, which are numerous in United Kingdom London. Electricians must ensure that communal electrical systems comply with these updated safety measures, making continuous professional development essential for the electrician sector.</w:t>
      </w:r>
    </w:p>
    <w:bookmarkEnd w:id="22"/>
    <w:bookmarkStart w:id="23" w:name="certification-and-competence-schemes"/>
    <w:p>
      <w:pPr>
        <w:pStyle w:val="Heading2"/>
      </w:pPr>
      <w:r>
        <w:t xml:space="preserve">3. Certification and Competence Schemes</w:t>
      </w:r>
    </w:p>
    <w:p>
      <w:pPr>
        <w:pStyle w:val="FirstParagraph"/>
      </w:pPr>
      <w:r>
        <w:t xml:space="preserve">In United Kingdom London, the presence of unqualified personnel poses a significant public risk. Consequently, verification of competence is paramount. Electricians are encouraged to join competent person schemes such as NICEIC, NAPIT, or ELECSA. These organizations provide oversight and certification that assures landlords, homeowners, and commercial clients in United Kingdom London that the work performed adheres to strict industry standards.</w:t>
      </w:r>
    </w:p>
    <w:p>
      <w:pPr>
        <w:pStyle w:val="BodyText"/>
      </w:pPr>
      <w:r>
        <w:t xml:space="preserve">For electricians working on new builds or major renovations in the financial districts of City of London or Canary Wharf, third-party certification is often a contractual requirement. The reputation of an electrician's business in this competitive market relies heavily on their ability to demonstrate compliance through these recognized bodies. An uncertified electrician risks not only legal penalties but also severe reputational damage in the tight-knit professional community of United Kingdom London.</w:t>
      </w:r>
    </w:p>
    <w:bookmarkEnd w:id="23"/>
    <w:bookmarkStart w:id="27" w:name="X14e9a18694f79fe26a217bf72e7dc0afd195307"/>
    <w:p>
      <w:pPr>
        <w:pStyle w:val="Heading2"/>
      </w:pPr>
      <w:r>
        <w:t xml:space="preserve">4. Technical Challenges Specific to United Kingdom London</w:t>
      </w:r>
    </w:p>
    <w:bookmarkStart w:id="24" w:name="heritage-and-conservation-areas"/>
    <w:p>
      <w:pPr>
        <w:pStyle w:val="Heading3"/>
      </w:pPr>
      <w:r>
        <w:t xml:space="preserve">4.1 Heritage and Conservation Areas</w:t>
      </w:r>
    </w:p>
    <w:p>
      <w:pPr>
        <w:pStyle w:val="FirstParagraph"/>
      </w:pPr>
      <w:r>
        <w:t xml:space="preserve">A significant portion of work for an electrician in United UK London involves working in conservation areas. Here, the electrician must balance modern electrical needs with aesthetic preservation. This may involve concealed cabling techniques, surface-mounted trunking that matches period features, or specialized lighting solutions that respect the character of heritage sites. The skilled electrician must possess not only electrical knowledge but also an appreciation for architectural history.</w:t>
      </w:r>
    </w:p>
    <w:bookmarkEnd w:id="24"/>
    <w:bookmarkStart w:id="25" w:name="high-density-urban-infrastructure"/>
    <w:p>
      <w:pPr>
        <w:pStyle w:val="Heading3"/>
      </w:pPr>
      <w:r>
        <w:t xml:space="preserve">4.2 High-Density Urban Infrastructure</w:t>
      </w:r>
    </w:p>
    <w:p>
      <w:pPr>
        <w:pStyle w:val="FirstParagraph"/>
      </w:pPr>
      <w:r>
        <w:t xml:space="preserve">The sheer density of London requires electricians to manage complex load calculations in shared spaces such as apartment blocks and office complexes. In United Kingdom London, power outages or electrical faults can have cascading effects on thousands of residents and businesses. Therefore, the precision required in installing distribution boards, ensuring adequate earthing and bonding systems is critical.</w:t>
      </w:r>
    </w:p>
    <w:p>
      <w:pPr>
        <w:pStyle w:val="BodyText"/>
      </w:pPr>
      <w:r>
        <w:t xml:space="preserve">Additionally, the transition towards electric vehicles (EVs) has placed a new demand on electricians in London. With many Londoners living in properties without off-street parking, public and shared charging infrastructure development is booming. Electricians are increasingly required to install smart charging points that integrate with the National Grid's peak load management systems, a technically demanding task requiring specialized training.</w:t>
      </w:r>
    </w:p>
    <w:bookmarkEnd w:id="25"/>
    <w:bookmarkStart w:id="26" w:name="fire-safety-and-post-grenfell-standards"/>
    <w:p>
      <w:pPr>
        <w:pStyle w:val="Heading3"/>
      </w:pPr>
      <w:r>
        <w:t xml:space="preserve">4.3 Fire Safety and Post-Grenfell Standards</w:t>
      </w:r>
    </w:p>
    <w:p>
      <w:pPr>
        <w:pStyle w:val="FirstParagraph"/>
      </w:pPr>
      <w:r>
        <w:t xml:space="preserve">In the wake of global fire safety reforms, electricians in United Kingdom London have taken on a heightened role in building safety. This includes checking for non-compliant materials in communal electrical areas and ensuring that emergency lighting systems are fully functional. The Building Safety Act has increased the liability placed on those involved in construction and maintenance, meaning that every electrician working on multi-story residential buildings must maintain meticulous records of their work.</w:t>
      </w:r>
    </w:p>
    <w:bookmarkEnd w:id="26"/>
    <w:bookmarkEnd w:id="27"/>
    <w:bookmarkStart w:id="28" w:name="economic-impact-and-sustainability"/>
    <w:p>
      <w:pPr>
        <w:pStyle w:val="Heading2"/>
      </w:pPr>
      <w:r>
        <w:t xml:space="preserve">5. Economic Impact and Sustainability</w:t>
      </w:r>
    </w:p>
    <w:p>
      <w:pPr>
        <w:pStyle w:val="FirstParagraph"/>
      </w:pPr>
      <w:r>
        <w:t xml:space="preserve">The electrician sector contributes significantly to the economy of United Kingdom London. Beyond installation, there is a growing demand for energy efficiency audits and retrofitting services. As London strives to meet its net-zero carbon targets, electricians play a pivotal role in integrating renewable energy sources, such as solar photovoltaic systems and heat pumps, into both domestic and commercial properties.</w:t>
      </w:r>
    </w:p>
    <w:p>
      <w:pPr>
        <w:pStyle w:val="BodyText"/>
      </w:pPr>
      <w:r>
        <w:t xml:space="preserve">This shift requires electricians to expand their skill sets beyond traditional wiring. Knowledge of smart home technologies and energy management systems is becoming a differentiator for successful electrician businesses in United Kingdom London. The integration of Internet of Things (IoT) devices allows for remote monitoring of electrical health, reducing maintenance costs and improving safety outcomes.</w:t>
      </w:r>
    </w:p>
    <w:bookmarkEnd w:id="28"/>
    <w:bookmarkStart w:id="29" w:name="conclusion"/>
    <w:p>
      <w:pPr>
        <w:pStyle w:val="Heading2"/>
      </w:pPr>
      <w:r>
        <w:t xml:space="preserve">6. Conclusion</w:t>
      </w:r>
    </w:p>
    <w:p>
      <w:pPr>
        <w:pStyle w:val="FirstParagraph"/>
      </w:pPr>
      <w:r>
        <w:t xml:space="preserve">In conclusion, the role of the electrician in United Kingdom London is multifaceted and critically important. It extends far beyond simple wire connection; it involves navigating a complex web of heritage preservation, strict regulatory compliance with BS 7671, and emerging technological demands. For any professional operating in this sector within United Kingdom London, continuous education and certification are not merely beneficial but essential for survival in a highly regulated environment.</w:t>
      </w:r>
    </w:p>
    <w:p>
      <w:pPr>
        <w:pStyle w:val="BodyText"/>
      </w:pPr>
      <w:r>
        <w:t xml:space="preserve">The safety of the public in United Kingdom London depends on the competence and integrity of its electricians. As urban density increases and sustainability becomes a priority, the electrician will remain at the forefront of infrastructure development, ensuring that one of the world's most iconic cities remains powered safely and efficiently. Future research should focus on further examining how smart grid technologies can be integrated into London's aging electrical infrastructure to support long-term resilience.</w:t>
      </w:r>
    </w:p>
    <w:bookmarkEnd w:id="29"/>
    <w:bookmarkStart w:id="30" w:name="references"/>
    <w:p>
      <w:pPr>
        <w:pStyle w:val="Heading2"/>
      </w:pPr>
      <w:r>
        <w:t xml:space="preserve">References</w:t>
      </w:r>
    </w:p>
    <w:p>
      <w:pPr>
        <w:pStyle w:val="FirstParagraph"/>
      </w:pPr>
      <w:r>
        <w:rPr>
          <w:iCs/>
          <w:i/>
        </w:rPr>
        <w:t xml:space="preserve">(Note: In a formal academic setting, specific citations would be provided here. The following are representative sources relevant to the topic.)</w:t>
      </w:r>
    </w:p>
    <w:p>
      <w:pPr>
        <w:numPr>
          <w:ilvl w:val="0"/>
          <w:numId w:val="1001"/>
        </w:numPr>
        <w:pStyle w:val="Compact"/>
      </w:pPr>
      <w:r>
        <w:t xml:space="preserve">Institution of Engineering and Technology. (2018). IET Wiring Regulations: BS 7671:2018+A2:2022.</w:t>
      </w:r>
    </w:p>
    <w:p>
      <w:pPr>
        <w:numPr>
          <w:ilvl w:val="0"/>
          <w:numId w:val="1001"/>
        </w:numPr>
        <w:pStyle w:val="Compact"/>
      </w:pPr>
      <w:r>
        <w:t xml:space="preserve">The Crown Estate. (n.d.). Guide to Electrical Safety in Commercial Buildings in London.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Standards of the Electrician in United Kingdom London</dc:title>
  <dc:creator/>
  <dc:language>en</dc:language>
  <cp:keywords/>
  <dcterms:created xsi:type="dcterms:W3CDTF">2026-07-29T21:53:53Z</dcterms:created>
  <dcterms:modified xsi:type="dcterms:W3CDTF">2026-07-29T21:53:53Z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