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Toronto</w:t>
      </w:r>
      <w:r>
        <w:t xml:space="preserve"> </w:t>
      </w:r>
      <w:r>
        <w:t xml:space="preserve">Technology</w:t>
      </w:r>
      <w:r>
        <w:t xml:space="preserve"> </w:t>
      </w:r>
      <w:r>
        <w:t xml:space="preserve">Ecosystem</w:t>
      </w:r>
    </w:p>
    <w:bookmarkStart w:id="30" w:name="Xe8087b7cded2bf23788030ecff8f9b1d572074b"/>
    <w:p>
      <w:pPr>
        <w:pStyle w:val="Heading1"/>
      </w:pPr>
      <w:r>
        <w:t xml:space="preserve">The Role and Impact of Electronics Engineers in the Toronto Technology Ecosystem</w:t>
      </w:r>
    </w:p>
    <w:p>
      <w:pPr>
        <w:pStyle w:val="FirstParagraph"/>
      </w:pPr>
      <w:r>
        <w:rPr>
          <w:bCs/>
          <w:b/>
        </w:rPr>
        <w:t xml:space="preserve">Abstract:</w:t>
      </w:r>
    </w:p>
    <w:p>
      <w:pPr>
        <w:pStyle w:val="BodyText"/>
      </w:pPr>
      <w:r>
        <w:t xml:space="preserve">This research paper analyzes the critical contributions of electronics engineers within the vibrant innovation landscape of Canada Toronto. It examines how specialized technical expertise drives advancements in telecommunications, artificial intelligence hardware, and medical devices across this major Canadian hub.</w:t>
      </w:r>
    </w:p>
    <w:bookmarkStart w:id="20" w:name="introduction"/>
    <w:p>
      <w:pPr>
        <w:pStyle w:val="Heading2"/>
      </w:pPr>
      <w:r>
        <w:t xml:space="preserve">Introduction</w:t>
      </w:r>
    </w:p>
    <w:p>
      <w:pPr>
        <w:pStyle w:val="FirstParagraph"/>
      </w:pPr>
      <w:r>
        <w:t xml:space="preserve">In the rapidly evolving global economy, technology serves as the backbone of industrial innovation and economic stability. Within Canada Toronto has emerged as a premier destination for technological advancement, fostering a dense concentration of startups, established corporate headquarters in research institutions. At the heart of this digital renaissance is a specialized cadre professionals known as electronics engineers who design maintain complex systems that power modern life.</w:t>
      </w:r>
    </w:p>
    <w:p>
      <w:pPr>
        <w:pStyle w:val="BodyText"/>
      </w:pPr>
      <w:r>
        <w:t xml:space="preserve">The purpose of this research paper is to explore the multifaceted role electronics engineers play within Canada Toronto ecosystem. By examining their contributions to various sectors including telecommunications, healthcare technology and sustainable energy infrastructure we can understand why these professionals are indispensable to regional development.</w:t>
      </w:r>
    </w:p>
    <w:bookmarkEnd w:id="20"/>
    <w:bookmarkStart w:id="21" w:name="X07a29459b6d757277305574a30961c28042b294"/>
    <w:p>
      <w:pPr>
        <w:pStyle w:val="Heading2"/>
      </w:pPr>
      <w:r>
        <w:t xml:space="preserve">The Innovation Landscape in Canada Toronto</w:t>
      </w:r>
    </w:p>
    <w:p>
      <w:pPr>
        <w:pStyle w:val="FirstParagraph"/>
      </w:pPr>
      <w:r>
        <w:t xml:space="preserve">Toronto has established itself as one of North America's leading tech hubs often referred as "Silicon Valley North." This moniker reflects the city robust startup scene deep integration with academic institutions such University of Toronto and Ryerson (now TMU). The presence of major global technology firms alongside agile innovative startups creates a unique environment where electronics engineering skills are highly sought after.</w:t>
      </w:r>
    </w:p>
    <w:p>
      <w:pPr>
        <w:pStyle w:val="BodyText"/>
      </w:pPr>
      <w:r>
        <w:t xml:space="preserve">The infrastructure Canada Toronto provides includes access to venture capital talent pipelines government grants aimed at promoting STEM education. However it is the practical application of electronic design automation embedded systems programming and signal processing that transforms theoretical knowledge into marketable products.</w:t>
      </w:r>
    </w:p>
    <w:bookmarkEnd w:id="21"/>
    <w:bookmarkStart w:id="25" w:name="sector-analysis-key-areas-of-impact"/>
    <w:p>
      <w:pPr>
        <w:pStyle w:val="Heading2"/>
      </w:pPr>
      <w:r>
        <w:t xml:space="preserve">Sector Analysis: Key Areas of Impact</w:t>
      </w:r>
    </w:p>
    <w:bookmarkStart w:id="22" w:name="telecommunications-and-5g-infrastructure"/>
    <w:p>
      <w:pPr>
        <w:pStyle w:val="Heading3"/>
      </w:pPr>
      <w:r>
        <w:t xml:space="preserve">Telecommunications and 5G Infrastructure</w:t>
      </w:r>
    </w:p>
    <w:p>
      <w:pPr>
        <w:pStyle w:val="FirstParagraph"/>
      </w:pPr>
      <w:r>
        <w:t xml:space="preserve">The rollout of fifth-generation wireless technology represents one most significant challenges facing modern society. Electronics engineers in Canada Toronto are tasked with designing antennas developing signal processing algorithms ensuring compatibility across diverse devices. These professionals work closely with telecommunications giants to optimize network coverage reduce latency enhance security protocols.</w:t>
      </w:r>
    </w:p>
    <w:p>
      <w:pPr>
        <w:numPr>
          <w:ilvl w:val="0"/>
          <w:numId w:val="1001"/>
        </w:numPr>
        <w:pStyle w:val="Compact"/>
      </w:pPr>
      <w:r>
        <w:rPr>
          <w:bCs/>
          <w:b/>
        </w:rPr>
        <w:t xml:space="preserve">Antenna Design:</w:t>
      </w:r>
    </w:p>
    <w:p>
      <w:pPr>
        <w:numPr>
          <w:ilvl w:val="0"/>
          <w:numId w:val="1001"/>
        </w:numPr>
        <w:pStyle w:val="Compact"/>
      </w:pPr>
      <w:r>
        <w:rPr>
          <w:bCs/>
          <w:b/>
        </w:rPr>
        <w:t xml:space="preserve">Spectrum Management:</w:t>
      </w:r>
    </w:p>
    <w:p>
      <w:pPr>
        <w:numPr>
          <w:ilvl w:val="0"/>
          <w:numId w:val="1000"/>
        </w:numPr>
        <w:pStyle w:val="Compact"/>
      </w:pPr>
      <w:r>
        <w:t xml:space="preserve">This involves optimizing radio frequencies to prevent interference while maximizing data throughput critical for IoT applications in smart cities across Canada Toronto.</w:t>
      </w:r>
    </w:p>
    <w:bookmarkEnd w:id="22"/>
    <w:bookmarkStart w:id="23" w:name="artificial-intelligence-hardware"/>
    <w:p>
      <w:pPr>
        <w:pStyle w:val="Heading3"/>
      </w:pPr>
      <w:r>
        <w:t xml:space="preserve">Artificial Intelligence Hardware</w:t>
      </w:r>
    </w:p>
    <w:p>
      <w:pPr>
        <w:pStyle w:val="FirstParagraph"/>
      </w:pPr>
      <w:r>
        <w:t xml:space="preserve">Toronto is globally recognized as a center for artificial intelligence research largely due presence pioneering researchers who pioneered deep learning techniques. However software alone cannot drive AI; it requires sophisticated hardware optimized for machine learning tasks. Electronics engineers design specialized processors like GPUs TPUs ASICs tailored specifically accelerating computations involved neural networks training inference phases.</w:t>
      </w:r>
    </w:p>
    <w:p>
      <w:pPr>
        <w:pStyle w:val="BodyText"/>
      </w:pPr>
      <w:r>
        <w:t xml:space="preserve">This synergy between theoretical AI models and physical electronic components enables breakthroughs in natural language processing computer vision autonomous vehicles all of which are actively being developed within Canada Toronto laboratories corporate R&amp;D centers.</w:t>
      </w:r>
    </w:p>
    <w:bookmarkEnd w:id="23"/>
    <w:bookmarkStart w:id="24" w:name="medtech-and-biomedical-devices"/>
    <w:p>
      <w:pPr>
        <w:pStyle w:val="Heading3"/>
      </w:pPr>
      <w:r>
        <w:t xml:space="preserve">MedTech and Biomedical Devices</w:t>
      </w:r>
    </w:p>
    <w:p>
      <w:pPr>
        <w:pStyle w:val="FirstParagraph"/>
      </w:pPr>
      <w:r>
        <w:t xml:space="preserve">The intersection of biology engineering gives rise exciting opportunities for electronics engineers specializing biomedical applications. Hospitals clinics across Canada Toronto increasingly rely on portable diagnostic tools implantable devices wearable health monitors that collect real-time patient data transmitted securely to healthcare providers.</w:t>
      </w:r>
    </w:p>
    <w:p>
      <w:pPr>
        <w:pStyle w:val="BodyText"/>
      </w:pPr>
      <w:r>
        <w:t xml:space="preserve">Engineers must navigate stringent regulatory requirements ensuring device safety efficacy while minimizing power consumption extending battery life improving user experience. Innovations such as non-invasive glucose monitoring systems robotic surgery assistants exemplify how electronic engineering directly impacts public health outcomes making them more accessible equitable.</w:t>
      </w:r>
    </w:p>
    <w:bookmarkEnd w:id="24"/>
    <w:bookmarkEnd w:id="25"/>
    <w:bookmarkStart w:id="26" w:name="Xff828ec4011466360d92206bcee9d1a8769315b"/>
    <w:p>
      <w:pPr>
        <w:pStyle w:val="Heading2"/>
      </w:pPr>
      <w:r>
        <w:t xml:space="preserve">Educational Pipeline and Talent Development</w:t>
      </w:r>
    </w:p>
    <w:p>
      <w:pPr>
        <w:pStyle w:val="FirstParagraph"/>
      </w:pPr>
      <w:r>
        <w:t xml:space="preserve">Sustaining growth requires steady influx skilled graduates capable meeting industry demands. Universities across Canada Toronto offer rigorous programs in electrical computer engineering curricula covering fundamental principles circuit theory electromagnetic fields digital logic design alongside contemporary topics like embedded systems IoT security quantum computing.</w:t>
      </w:r>
    </w:p>
    <w:p>
      <w:pPr>
        <w:pStyle w:val="BodyText"/>
      </w:pPr>
      <w:r>
        <w:t xml:space="preserve">Internship co-op placements provide students valuable hands-on experience working alongside seasoned professionals solving real-world problems before graduation. This dual approach ensures new entrants possess theoretical foundation practical competencies needed thrive dynamic workplace environment characteristic tech sector Canada Toronto.</w:t>
      </w:r>
    </w:p>
    <w:bookmarkEnd w:id="26"/>
    <w:bookmarkStart w:id="27" w:name="economic-and-social-implications"/>
    <w:p>
      <w:pPr>
        <w:pStyle w:val="Heading2"/>
      </w:pPr>
      <w:r>
        <w:t xml:space="preserve">Economic and Social Implications</w:t>
      </w:r>
    </w:p>
    <w:p>
      <w:pPr>
        <w:pStyle w:val="FirstParagraph"/>
      </w:pPr>
      <w:r>
        <w:t xml:space="preserve">The presence electronics engineers contributes significantly both economically socially to region's prosperity. Economically they drive job creation stimulate investment foster entrepreneurship creating multiplier effects throughout local economies. Socially they enable connectivity bridge digital divide enhance quality of life through improved healthcare access education delivery public safety measures.</w:t>
      </w:r>
    </w:p>
    <w:p>
      <w:pPr>
        <w:pStyle w:val="BodyText"/>
      </w:pPr>
      <w:r>
        <w:t xml:space="preserve">Moreover diversity inclusion remain important priorities within this field encouraging underrepresented groups pursue careers in STEM disciplines enriching perspectives driving creativity fostering equitable participation benefiting entire community Canada Toronto enjoys diverse population reflecting global trends promoting cross-cultural collaboration essential for addressing complex societal challenges.</w:t>
      </w:r>
    </w:p>
    <w:bookmarkEnd w:id="27"/>
    <w:bookmarkStart w:id="28" w:name="challenges-and-future-directions"/>
    <w:p>
      <w:pPr>
        <w:pStyle w:val="Heading2"/>
      </w:pPr>
      <w:r>
        <w:t xml:space="preserve">Challenges and Future Directions</w:t>
      </w:r>
    </w:p>
    <w:p>
      <w:pPr>
        <w:pStyle w:val="FirstParagraph"/>
      </w:pPr>
      <w:r>
        <w:t xml:space="preserve">Despite promising outlook several challenges persist. Cybersecurity threats pose ongoing risk requiring constant vigilance adaptation new defensive strategies. Sustainability concerns demand greener designs reducing carbon footprint associated manufacturing operation electronic devices energy efficiency standards increasingly stringent globally prompting engineers explore novel materials architectures minimize waste maximize recyclability.</w:t>
      </w:r>
    </w:p>
    <w:p>
      <w:pPr>
        <w:pStyle w:val="BodyText"/>
      </w:pPr>
      <w:r>
        <w:t xml:space="preserve">Furthermore competition from other emerging tech hubs worldwide necessitates continuous innovation maintaining competitive edge requires investing in cutting-edge research facilities attracting top talent offering incentives retaining skilled workforce long term ensuring sustained growth prosperity future generations residing Canada Toronto region.</w:t>
      </w:r>
    </w:p>
    <w:bookmarkEnd w:id="28"/>
    <w:bookmarkStart w:id="29" w:name="conclusion"/>
    <w:p>
      <w:pPr>
        <w:pStyle w:val="Heading2"/>
      </w:pPr>
      <w:r>
        <w:t xml:space="preserve">Conclusion</w:t>
      </w:r>
    </w:p>
    <w:p>
      <w:pPr>
        <w:pStyle w:val="FirstParagraph"/>
      </w:pPr>
      <w:r>
        <w:t xml:space="preserve">In conclusion electronics engineers form integral component driving technological progress economic vitality social well-being within dynamic ecosystem Canada Toronto offers. Their expertise spans wide array disciplines ranging telecommunications artificial intelligence biomedical devices contributing meaningfully shaping future trajectory city province country alike.</w:t>
      </w:r>
    </w:p>
    <w:p>
      <w:pPr>
        <w:pStyle w:val="BodyText"/>
      </w:pPr>
      <w:r>
        <w:t xml:space="preserve">As we look ahead it becomes evident that supporting education fostering collaboration encouraging entrepreneurship will remain crucial sustaining momentum ensuring continued success not only locally but also globally positioning Canada Toronto firmly among forefront nations embracing second industrial revolution powered by electronic ingenuity creativity determination.</w:t>
      </w:r>
    </w:p>
    <w:p>
      <w:r>
        <w:pict>
          <v:rect style="width:0;height:1.5pt" o:hralign="center" o:hrstd="t" o:hr="t"/>
        </w:pict>
      </w:r>
    </w:p>
    <w:p>
      <w:pPr>
        <w:pStyle w:val="FirstParagraph"/>
      </w:pPr>
      <w:r>
        <w:rPr>
          <w:iCs/>
          <w:i/>
        </w:rPr>
        <w:t xml:space="preserve">Note: This document serves as an informational overview highlighting key aspects relevant to research papers focused on Electronics Engineers in the context of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Toronto Technology Ecosystem</dc:title>
  <dc:creator/>
  <dc:language>en</dc:language>
  <cp:keywords/>
  <dcterms:created xsi:type="dcterms:W3CDTF">2026-07-29T10:24:15Z</dcterms:created>
  <dcterms:modified xsi:type="dcterms:W3CDTF">2026-07-29T10:24:15Z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