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1" w:name="Xf04a4c14cf714b80be42a129069b69c7d6c6254"/>
    <w:p>
      <w:pPr>
        <w:pStyle w:val="Heading1"/>
      </w:pPr>
      <w:r>
        <w:t xml:space="preserve">The Strategic Role of the Electronics Engineer in the Technological Ecosystem of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Industry Stakeholders</w:t>
      </w:r>
      <w:r>
        <w:br/>
      </w:r>
      <w:r>
        <w:rPr>
          <w:bCs/>
          <w:b/>
        </w:rPr>
        <w:t xml:space="preserve">From:</w:t>
      </w:r>
      <w:r>
        <w:t xml:space="preserve"> </w:t>
      </w:r>
      <w:r>
        <w:t xml:space="preserve">Research Division</w:t>
      </w:r>
    </w:p>
    <w:bookmarkStart w:id="20" w:name="abstract"/>
    <w:p>
      <w:pPr>
        <w:pStyle w:val="Heading2"/>
      </w:pPr>
      <w:r>
        <w:t xml:space="preserve">Abstract</w:t>
      </w:r>
    </w:p>
    <w:p>
      <w:pPr>
        <w:pStyle w:val="FirstParagraph"/>
      </w:pPr>
      <w:r>
        <w:t xml:space="preserve">This research paper explores the critical function of the Electronics Engineer within the rapidly developing urban and industrial landscape of Indonesia Jakarta. As Southeast Asia’s largest economy, Indonesia is undergoing a significant digital transformation, with Jakarta serving as its primary epicenter. This document analyzes how Electronics Engineers are pivotal in driving infrastructure modernization, manufacturing innovation, and smart city initiatives in this specific geographic context. The paper further examines the educational requirements, market demands, and future challenges facing professionals in this field.</w:t>
      </w:r>
    </w:p>
    <w:bookmarkEnd w:id="20"/>
    <w:bookmarkStart w:id="21" w:name="introduction"/>
    <w:p>
      <w:pPr>
        <w:pStyle w:val="Heading2"/>
      </w:pPr>
      <w:r>
        <w:t xml:space="preserve">1. Introduction</w:t>
      </w:r>
    </w:p>
    <w:p>
      <w:pPr>
        <w:pStyle w:val="FirstParagraph"/>
      </w:pPr>
      <w:r>
        <w:t xml:space="preserve">In the contemporary global economy, technology serves as the backbone of industrial progress. Nowhere is this more evident than in Indonesia Jakarta, a megacity that acts as the financial and technological heart of the Indonesian archipelago. As Jakarta expands its horizons from traditional commerce to advanced digital services and sustainable infrastructure, the demand for specialized technical expertise has surged. Central to this evolution is the Electronics Engineer.</w:t>
      </w:r>
    </w:p>
    <w:p>
      <w:pPr>
        <w:pStyle w:val="BodyText"/>
      </w:pPr>
      <w:r>
        <w:t xml:space="preserve">The role of an Electronics Engineer extends far beyond circuit design; it encompasses systems integration, hardware optimization, and telecommunications infrastructure. In Indonesia Jakarta, where population density is high and urbanization is rapid, the application of electronics engineering solutions addresses unique challenges such as traffic management, energy efficiency, and digital connectivity. This paper aims to delineate the multifaceted contributions of Electronics Engineers in shaping the future of Indonesia Jakarta.</w:t>
      </w:r>
    </w:p>
    <w:bookmarkEnd w:id="21"/>
    <w:bookmarkStart w:id="22" w:name="X513a4c7b677a7be9fbcab1845b8b7d720a5109f"/>
    <w:p>
      <w:pPr>
        <w:pStyle w:val="Heading2"/>
      </w:pPr>
      <w:r>
        <w:t xml:space="preserve">2. The Industrial Context in Indonesia Jakarta</w:t>
      </w:r>
    </w:p>
    <w:p>
      <w:pPr>
        <w:pStyle w:val="FirstParagraph"/>
      </w:pPr>
      <w:r>
        <w:t xml:space="preserve">To understand the necessity of skilled Electronics Engineers, one must first examine the industrial landscape of Indonesia Jakarta. The city is home to a diverse array of industries, including automotive manufacturing, consumer electronics assembly, telecommunications, and fintech development. Major multinational corporations have established their regional headquarters in Jakarta to oversee operations across Southeast Asia.</w:t>
      </w:r>
    </w:p>
    <w:p>
      <w:pPr>
        <w:pStyle w:val="BodyText"/>
      </w:pPr>
      <w:r>
        <w:t xml:space="preserve">Furthermore, the Indonesian government has launched several strategic initiatives under the "Making Indonesia 4.0" roadmap. This national policy emphasizes Industry 4.0 technologies, such as Internet of Things (IoT), artificial intelligence, and robotics. For these technologies to be implemented effectively in Jakarta’s manufacturing hubs and service sectors, competent Electronics Engineers are required to design, maintain, and optimize the underlying electronic systems.</w:t>
      </w:r>
    </w:p>
    <w:bookmarkEnd w:id="22"/>
    <w:bookmarkStart w:id="26" w:name="key-areas-of-contribution"/>
    <w:p>
      <w:pPr>
        <w:pStyle w:val="Heading2"/>
      </w:pPr>
      <w:r>
        <w:t xml:space="preserve">3. Key Areas of Contribution</w:t>
      </w:r>
    </w:p>
    <w:bookmarkStart w:id="23" w:name="smart-city-infrastructure"/>
    <w:p>
      <w:pPr>
        <w:pStyle w:val="Heading3"/>
      </w:pPr>
      <w:r>
        <w:t xml:space="preserve">3.1 Smart City Infrastructure</w:t>
      </w:r>
    </w:p>
    <w:p>
      <w:pPr>
        <w:pStyle w:val="FirstParagraph"/>
      </w:pPr>
      <w:r>
        <w:t xml:space="preserve">Jakarta faces significant challenges related to traffic congestion, waste management, and public safety. The implementation of "Smart Jakarta" initiatives relies heavily on sensor networks, data processing units, and automated control systems—all domains of the Electronics Engineer. These professionals design low-power wide-area networks (LPWAN) that connect traffic lights to central servers or manage smart waste bins in residential areas. By integrating electronic components with software platforms, Engineers ensure that city services are responsive and efficient.</w:t>
      </w:r>
    </w:p>
    <w:bookmarkEnd w:id="23"/>
    <w:bookmarkStart w:id="24" w:name="telecommunications-and-connectivity"/>
    <w:p>
      <w:pPr>
        <w:pStyle w:val="Heading3"/>
      </w:pPr>
      <w:r>
        <w:t xml:space="preserve">3.2 Telecommunications and Connectivity</w:t>
      </w:r>
    </w:p>
    <w:p>
      <w:pPr>
        <w:pStyle w:val="FirstParagraph"/>
      </w:pPr>
      <w:r>
        <w:t xml:space="preserve">As the hub of Indonesia’s digital economy, Jakarta requires robust telecommunications infrastructure. The rollout of 5G networks in major districts necessitates the expertise of Electronics Engineers to manage signal propagation, antenna placement, and hardware maintenance. Additionally, with the rise of remote work and e-commerce since the pandemic, demand for high-speed internet has skyrocketed. Engineers are essential in troubleshooting fiber optic installations and ensuring that data centers operate with minimal latency.</w:t>
      </w:r>
    </w:p>
    <w:bookmarkEnd w:id="24"/>
    <w:bookmarkStart w:id="25" w:name="renewable-energy-systems"/>
    <w:p>
      <w:pPr>
        <w:pStyle w:val="Heading3"/>
      </w:pPr>
      <w:r>
        <w:t xml:space="preserve">3.3 Renewable Energy Systems</w:t>
      </w:r>
    </w:p>
    <w:p>
      <w:pPr>
        <w:pStyle w:val="FirstParagraph"/>
      </w:pPr>
      <w:r>
        <w:t xml:space="preserve">Sustainability is becoming a priority for Jakarta’s urban planning. Electronics Engineers play a crucial role in designing solar panel inverters, battery management systems, and smart grids. In residential complexes and commercial buildings in Jakarta, engineers implement energy monitoring systems that allow users to track consumption patterns. These electronic solutions are vital for reducing the carbon footprint of one of the world’s most polluting megacities.</w:t>
      </w:r>
    </w:p>
    <w:bookmarkEnd w:id="25"/>
    <w:bookmarkEnd w:id="26"/>
    <w:bookmarkStart w:id="27" w:name="X834b28bec4f3ec3167c1343a53ebdb434199dbc"/>
    <w:p>
      <w:pPr>
        <w:pStyle w:val="Heading2"/>
      </w:pPr>
      <w:r>
        <w:t xml:space="preserve">4. Educational Requirements and Professional Development</w:t>
      </w:r>
    </w:p>
    <w:p>
      <w:pPr>
        <w:pStyle w:val="FirstParagraph"/>
      </w:pPr>
      <w:r>
        <w:t xml:space="preserve">Becoming a proficient Electronics Engineer in Indonesia Jakarta requires rigorous academic training and continuous professional development. Most universities in Indonesia, particularly those located in Jakarta such as the Bandung Institute of Technology (ITB) which feeds many professionals to the capital, offer comprehensive curricula covering circuit theory, embedded systems, signal processing, and microcontroller programming.</w:t>
      </w:r>
    </w:p>
    <w:p>
      <w:pPr>
        <w:pStyle w:val="BodyText"/>
      </w:pPr>
      <w:r>
        <w:t xml:space="preserve">However, formal education is only the beginning. The technology sector evolves rapidly. Therefore, Electronics Engineers must engage in lifelong learning through certifications in cloud computing cybersecurity or specialized hardware design tools like MATLAB and Simulink. In Jakarta’s competitive job market, engineers who adapt to new technologies quickly are more likely to secure leadership roles in multinational firms or successful local startups.</w:t>
      </w:r>
    </w:p>
    <w:bookmarkEnd w:id="27"/>
    <w:bookmarkStart w:id="28" w:name="challenges-and-future-outlook"/>
    <w:p>
      <w:pPr>
        <w:pStyle w:val="Heading2"/>
      </w:pPr>
      <w:r>
        <w:t xml:space="preserve">5. Challenges and Future Outlook</w:t>
      </w:r>
    </w:p>
    <w:p>
      <w:pPr>
        <w:pStyle w:val="FirstParagraph"/>
      </w:pPr>
      <w:r>
        <w:t xml:space="preserve">Despite the opportunities, Electronics Engineers in Indonesia Jakarta face several challenges. One significant issue is the brain drain, where top talent migrates abroad for better opportunities. To combat this, local industries must offer competitive compensation packages and innovative work environments.</w:t>
      </w:r>
    </w:p>
    <w:p>
      <w:pPr>
        <w:pStyle w:val="BodyText"/>
      </w:pPr>
      <w:r>
        <w:t xml:space="preserve">Another challenge is the gap between academic theory and practical industry application. There is a growing call for more internship programs and collaboration between universities in Jakarta and tech companies to ensure graduates are job-ready upon completion of their degrees.</w:t>
      </w:r>
    </w:p>
    <w:p>
      <w:pPr>
        <w:pStyle w:val="BodyText"/>
      </w:pPr>
      <w:r>
        <w:t xml:space="preserve">Looking ahead, the integration of Artificial Intelligence into electronic devices will create new sub-specializations within the field. Electronics Engineers will need to collaborate closely with data scientists and software developers. In Indonesia Jakarta, this interdisciplinary approach will be key to maintaining competitiveness in the global market.</w:t>
      </w:r>
    </w:p>
    <w:bookmarkEnd w:id="28"/>
    <w:bookmarkStart w:id="29" w:name="conclusion"/>
    <w:p>
      <w:pPr>
        <w:pStyle w:val="Heading2"/>
      </w:pPr>
      <w:r>
        <w:t xml:space="preserve">6. Conclusion</w:t>
      </w:r>
    </w:p>
    <w:p>
      <w:pPr>
        <w:pStyle w:val="FirstParagraph"/>
      </w:pPr>
      <w:r>
        <w:t xml:space="preserve">The Electronics Engineer is indispensable to the technological advancement of Indonesia Jakarta. From building smart city infrastructure to powering renewable energy solutions and securing telecommunications networks, their expertise drives economic growth and improves quality of life for millions of residents. As Jakarta continues its journey toward becoming a global innovation hub, the role of the Electronics Engineer will only become more prominent.</w:t>
      </w:r>
    </w:p>
    <w:p>
      <w:pPr>
        <w:pStyle w:val="BodyText"/>
      </w:pPr>
      <w:r>
        <w:t xml:space="preserve">It is imperative that educational institutions, government bodies, and private sectors work together to support these professionals. By investing in their development and ensuring they have the resources to innovate, Indonesia Jakarta can leverage electronic engineering as a cornerstone of its sustainable and prosperous future.</w:t>
      </w:r>
    </w:p>
    <w:bookmarkEnd w:id="29"/>
    <w:bookmarkStart w:id="30" w:name="references"/>
    <w:p>
      <w:pPr>
        <w:pStyle w:val="Heading2"/>
      </w:pPr>
      <w:r>
        <w:t xml:space="preserve">References</w:t>
      </w:r>
    </w:p>
    <w:p>
      <w:pPr>
        <w:numPr>
          <w:ilvl w:val="0"/>
          <w:numId w:val="1001"/>
        </w:numPr>
        <w:pStyle w:val="Compact"/>
      </w:pPr>
      <w:r>
        <w:t xml:space="preserve">Badan Pusat Statistik (BPS). (2023). *Statistik Indonesia 2023: Data Kependudukan dan Ekonomi*. Jakarta: BPS.</w:t>
      </w:r>
    </w:p>
    <w:p>
      <w:pPr>
        <w:numPr>
          <w:ilvl w:val="0"/>
          <w:numId w:val="1001"/>
        </w:numPr>
        <w:pStyle w:val="Compact"/>
      </w:pPr>
      <w:r>
        <w:t xml:space="preserve">Kementerian Perindustrian Republik Indonesia. (2018). *Making Indonesia 4.0 Roadmap*. Jakarta: Ministry of Industry.</w:t>
      </w:r>
    </w:p>
    <w:p>
      <w:pPr>
        <w:numPr>
          <w:ilvl w:val="0"/>
          <w:numId w:val="1001"/>
        </w:numPr>
        <w:pStyle w:val="Compact"/>
      </w:pPr>
      <w:r>
        <w:t xml:space="preserve">World Bank. (2022). *Indonesia Economic Prospects: Digital Acceleration*. Washington, DC: World Bank Group.</w:t>
      </w:r>
    </w:p>
    <w:p>
      <w:pPr>
        <w:numPr>
          <w:ilvl w:val="0"/>
          <w:numId w:val="1001"/>
        </w:numPr>
        <w:pStyle w:val="Compact"/>
      </w:pPr>
      <w:r>
        <w:t xml:space="preserve">Suhartono, J., &amp; Wijaya, A. (2021). "Challenges in Implementing Smart City Solutions in Jakarta." *Journal of Urban Technology*, 15(3), 45-60.</w:t>
      </w:r>
    </w:p>
    <w:p>
      <w:pPr>
        <w:numPr>
          <w:ilvl w:val="0"/>
          <w:numId w:val="1001"/>
        </w:numPr>
        <w:pStyle w:val="Compact"/>
      </w:pPr>
      <w:r>
        <w:t xml:space="preserve">Institute of Electrical and Electronics Engineers (IEEE). (2023). *Global Engineering Education Trends: Southeast Asia Focus*. New York: IEEE.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Indonesia Jakarta</dc:title>
  <dc:creator/>
  <dc:language>en</dc:language>
  <cp:keywords/>
  <dcterms:created xsi:type="dcterms:W3CDTF">2026-07-29T05:02:50Z</dcterms:created>
  <dcterms:modified xsi:type="dcterms:W3CDTF">2026-07-29T05:02:50Z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