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Technological</w:t>
      </w:r>
      <w:r>
        <w:t xml:space="preserve"> </w:t>
      </w:r>
      <w:r>
        <w:t xml:space="preserve">Modernization</w:t>
      </w:r>
      <w:r>
        <w:t xml:space="preserve"> </w:t>
      </w:r>
      <w:r>
        <w:t xml:space="preserve">of</w:t>
      </w:r>
      <w:r>
        <w:t xml:space="preserve"> </w:t>
      </w:r>
      <w:r>
        <w:t xml:space="preserve">Iraq,</w:t>
      </w:r>
      <w:r>
        <w:t xml:space="preserve"> </w:t>
      </w:r>
      <w:r>
        <w:t xml:space="preserve">Baghdad</w:t>
      </w:r>
    </w:p>
    <w:bookmarkStart w:id="29" w:name="X63e0b73aac4115d7e1128e5a590bc7e331f69c0"/>
    <w:p>
      <w:pPr>
        <w:pStyle w:val="Heading1"/>
      </w:pPr>
      <w:r>
        <w:t xml:space="preserve">The Strategic Role of the Electronics Engineer in the Reconstruction and Technological Modernization of Iraq, Baghdad</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Iraq, Baghdad Governorate</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necessity of qualified Electronics Engineers in the ongoing reconstruction efforts and future technological development of Baghdad, Iraq. As the capital city transitions from post-conflict stabilization to sustainable urban modernization, the demand for specialized technical expertise in power grid rehabilitation, telecommunications infrastructure, and industrial automation has reached unprecedented levels. This document outlines the specific roles required of an Electronics Engineer within the Iraqi context, analyzing how their skills contribute to national security, economic stability, and social connectivity.</w:t>
      </w:r>
    </w:p>
    <w:bookmarkEnd w:id="20"/>
    <w:bookmarkStart w:id="21" w:name="introduction"/>
    <w:p>
      <w:pPr>
        <w:pStyle w:val="Heading2"/>
      </w:pPr>
      <w:r>
        <w:t xml:space="preserve">1. Introduction</w:t>
      </w:r>
    </w:p>
    <w:p>
      <w:pPr>
        <w:pStyle w:val="FirstParagraph"/>
      </w:pPr>
      <w:r>
        <w:t xml:space="preserve">The Republic of Iraq stands at a pivotal juncture in its modern history. For decades, the nation’s infrastructure has suffered from neglect, conflict-related damage, and technological stagnation. Nowhere is this more evident than in Baghdad, the political and cultural heart of Iraq. The reconstruction of Baghdad is not merely a task of rebuilding physical structures; it is fundamentally a challenge of restoring and upgrading complex electronic systems that govern modern urban life. Central to this endeavor is the profession of the Electronics Engineer, a specialist whose expertise bridges the gap between theoretical physics and practical societal application.</w:t>
      </w:r>
    </w:p>
    <w:p>
      <w:pPr>
        <w:pStyle w:val="BodyText"/>
      </w:pPr>
      <w:r>
        <w:t xml:space="preserve">In Iraq, specifically within Baghdad, an Electronics Engineer plays a multifaceted role. Unlike general civil or mechanical engineers who focus on structure and movement, the electronics engineer focuses on information flow, energy control, and signal processing. In a city striving to reconnect with the global digital economy while simultaneously securing its national grid against instability, the precision and technical acumen of an Electronics Engineer are indispensable. This paper argues that investing in electronic infrastructure through skilled engineering personnel is the primary catalyst for Baghdad’s long-term resilience.</w:t>
      </w:r>
    </w:p>
    <w:bookmarkEnd w:id="21"/>
    <w:bookmarkStart w:id="22" w:name="X6575776074ef161b04c439eb86145c9f960cdac"/>
    <w:p>
      <w:pPr>
        <w:pStyle w:val="Heading2"/>
      </w:pPr>
      <w:r>
        <w:t xml:space="preserve">2. Rehabilitation of Power Distribution Networks</w:t>
      </w:r>
    </w:p>
    <w:p>
      <w:pPr>
        <w:pStyle w:val="FirstParagraph"/>
      </w:pPr>
      <w:r>
        <w:t xml:space="preserve">The most immediate need in Baghdad is the stabilization and modernization of its power distribution networks. Iraq suffers from intermittent electricity supply, a challenge that has plagued citizens for years. While traditional electrical engineers handle high-voltage transmission, it is the Electronics Engineer who manages the sophisticated control systems, automation relays, and smart metering technologies essential for efficient distribution.</w:t>
      </w:r>
    </w:p>
    <w:p>
      <w:pPr>
        <w:pStyle w:val="BodyText"/>
      </w:pPr>
      <w:r>
        <w:t xml:space="preserve">In Baghdad’s residential and commercial districts, old analog systems are being replaced by digital SCADA (Supervisory Control and Data Acquisition) systems. An Electronics Engineer is required to design, install, and maintain these circuit boards and microprocessor-based controllers. These engineers ensure that power fluctuations do not damage sensitive household appliances or industrial machinery. Furthermore, as Baghdad looks toward renewable energy sources, such as solar farms in the outskirts of the city, Electronics Engineers are vital in designing inverters and battery management systems that convert solar energy into stable grid-compatible electricity. Without their expertise in semiconductor physics and circuit design, Iraq cannot achieve energy independence.</w:t>
      </w:r>
    </w:p>
    <w:bookmarkEnd w:id="22"/>
    <w:bookmarkStart w:id="23" w:name="X42a275032ed8071a478a490a0a142528a4c29b5"/>
    <w:p>
      <w:pPr>
        <w:pStyle w:val="Heading2"/>
      </w:pPr>
      <w:r>
        <w:t xml:space="preserve">3. Telecommunications and Digital Connectivity</w:t>
      </w:r>
    </w:p>
    <w:p>
      <w:pPr>
        <w:pStyle w:val="FirstParagraph"/>
      </w:pPr>
      <w:r>
        <w:t xml:space="preserve">A modern Baghdad must be a connected Baghdad. The restoration of telecommunications infrastructure is paramount for education, commerce, and government transparency. The rollout of 4G LTE and the preparation for 5G networks in Iraq require a deep understanding of radio frequency (RF) engineering, signal processing, and network architecture.</w:t>
      </w:r>
    </w:p>
    <w:p>
      <w:pPr>
        <w:pStyle w:val="BodyText"/>
      </w:pPr>
      <w:r>
        <w:t xml:space="preserve">Electronics Engineers in Baghdad are tasked with troubleshooting complex interference issues caused by dense urban environments and ensuring that base stations operate with maximum efficiency. They work on fiber-optic integration, where optical transceivers must be calibrated to handle high-bandwidth data transmission. Moreover, the security of these communications is a national priority. Electronics engineers specializing in cybersecurity hardware and encryption devices are essential for protecting state secrets and financial transactions from digital threats that have become prevalent in the region.</w:t>
      </w:r>
    </w:p>
    <w:bookmarkEnd w:id="23"/>
    <w:bookmarkStart w:id="24" w:name="Xb39f0f4e43961be39bab8e5002b908cc5178dc8"/>
    <w:p>
      <w:pPr>
        <w:pStyle w:val="Heading2"/>
      </w:pPr>
      <w:r>
        <w:t xml:space="preserve">4. Industrial Automation and Economic Diversification</w:t>
      </w:r>
    </w:p>
    <w:p>
      <w:pPr>
        <w:pStyle w:val="FirstParagraph"/>
      </w:pPr>
      <w:r>
        <w:t xml:space="preserve">To reduce reliance on oil exports, Iraq is seeking to diversify its economy by developing manufacturing and agricultural sectors within Baghdad. This shift requires industrial automation, a field heavily reliant on Electronics Engineering. Factories producing textiles, food products, or construction materials require Programmable Logic Controllers (PLCs), sensors, and actuators to operate efficiently.</w:t>
      </w:r>
    </w:p>
    <w:p>
      <w:pPr>
        <w:pStyle w:val="BodyText"/>
      </w:pPr>
      <w:r>
        <w:t xml:space="preserve">An Electronics Engineer in Iraq is responsible for automating these production lines. By implementing automated quality control systems using computer vision and sensor arrays, Baghdad’s industries can compete with international standards. Additionally, in the agricultural sector surrounding Baghdad, electronics engineers develop irrigation systems controlled by moisture sensors and microcontrollers. This precision agriculture not only conserves water—a scarce resource in Iraq—but also increases crop yields, directly impacting food security.</w:t>
      </w:r>
    </w:p>
    <w:bookmarkEnd w:id="24"/>
    <w:bookmarkStart w:id="25" w:name="healthcare-technology-and-public-safety"/>
    <w:p>
      <w:pPr>
        <w:pStyle w:val="Heading2"/>
      </w:pPr>
      <w:r>
        <w:t xml:space="preserve">5. Healthcare Technology and Public Safety</w:t>
      </w:r>
    </w:p>
    <w:p>
      <w:pPr>
        <w:pStyle w:val="FirstParagraph"/>
      </w:pPr>
      <w:r>
        <w:t xml:space="preserve">The healthcare sector in Baghdad is another area where Electronics Engineers make a tangible difference. Modern hospitals rely on MRI machines, CT scanners, patient monitoring systems, and diagnostic laboratory equipment. All of these devices are complex electronic assemblies.</w:t>
      </w:r>
    </w:p>
    <w:p>
      <w:pPr>
        <w:pStyle w:val="BodyText"/>
      </w:pPr>
      <w:r>
        <w:t xml:space="preserve">Maintaining these life-saving technologies requires local expertise rather than reliance on foreign technicians who may be unavailable during crises. Electronics Engineers in Iraq undergo specialized training to repair digital imaging sensors and maintain the stability of power supplies for sensitive medical devices. Furthermore, public safety initiatives, such as smart traffic management systems in Baghdad’s chaotic streets, rely on video analytics and electronic sensors to reduce congestion and accidents. The implementation of these smart city solutions is a direct outcome of electronic engineering principles applied to urban planning.</w:t>
      </w:r>
    </w:p>
    <w:bookmarkEnd w:id="25"/>
    <w:bookmarkStart w:id="26" w:name="challenges-and-educational-requirements"/>
    <w:p>
      <w:pPr>
        <w:pStyle w:val="Heading2"/>
      </w:pPr>
      <w:r>
        <w:t xml:space="preserve">6. Challenges and Educational Requirements</w:t>
      </w:r>
    </w:p>
    <w:p>
      <w:pPr>
        <w:pStyle w:val="FirstParagraph"/>
      </w:pPr>
      <w:r>
        <w:t xml:space="preserve">Despite the clear need, there is a shortage of highly skilled Electronics Engineers in Baghdad. The legacy of past conflicts disrupted academic continuity, and many institutions lacked up-to-date laboratory equipment. Therefore, the role of an experienced Electronics Engineer also includes a mentorship component. Senior engineers must train junior technicians and recent graduates to ensure knowledge transfer.</w:t>
      </w:r>
    </w:p>
    <w:p>
      <w:pPr>
        <w:pStyle w:val="BodyText"/>
      </w:pPr>
      <w:r>
        <w:t xml:space="preserve">Furthermore, the rapid pace of technological change means that an Electronics Engineer in Iraq must commit to continuous professional development. Standards for components used in Baghdad today may be obsolete tomorrow due to global supply chain shifts or sanctions relief affecting technology imports. Professional bodies within Iraq are encouraged to certify engineers who meet international standards, ensuring that those working on critical infrastructure possess verified competencies.</w:t>
      </w:r>
    </w:p>
    <w:bookmarkEnd w:id="26"/>
    <w:bookmarkStart w:id="27" w:name="conclusion"/>
    <w:p>
      <w:pPr>
        <w:pStyle w:val="Heading2"/>
      </w:pPr>
      <w:r>
        <w:t xml:space="preserve">7. Conclusion</w:t>
      </w:r>
    </w:p>
    <w:p>
      <w:pPr>
        <w:pStyle w:val="FirstParagraph"/>
      </w:pPr>
      <w:r>
        <w:t xml:space="preserve">In conclusion, the Electronics Engineer is not merely a technician but a cornerstone of Baghdad’s reconstruction and future prosperity. From stabilizing the electrical grid that powers homes to securing telecommunications networks that bind society together, their work is ubiquitous in modern urban life. For Iraq, particularly its capital city, investing in this profession yields high returns in terms of economic stability, public health safety, and national security.</w:t>
      </w:r>
    </w:p>
    <w:p>
      <w:pPr>
        <w:pStyle w:val="BodyText"/>
      </w:pPr>
      <w:r>
        <w:t xml:space="preserve">As Baghdad moves forward into the 21st century as a regional hub for technology and trade, the demand for skilled Electronics Engineers will only grow. Government policies should prioritize scholarships, specialized training programs, and international collaborations to bolster this workforce. By empowering Electronics Engineers with the tools and knowledge they need, Iraq can build a resilient infrastructure that supports not just reconstruction, but sustainable growth and innovation.</w:t>
      </w:r>
    </w:p>
    <w:bookmarkEnd w:id="27"/>
    <w:bookmarkStart w:id="28" w:name="references"/>
    <w:p>
      <w:pPr>
        <w:pStyle w:val="Heading2"/>
      </w:pPr>
      <w:r>
        <w:t xml:space="preserve">References</w:t>
      </w:r>
    </w:p>
    <w:p>
      <w:pPr>
        <w:pStyle w:val="FirstParagraph"/>
      </w:pPr>
      <w:r>
        <w:rPr>
          <w:iCs/>
          <w:i/>
        </w:rPr>
        <w:t xml:space="preserve">Note: This document serves as a strategic overview. Specific technical standards referenced should align with current Iraqi Ministry of Electricity and Ministry of Communications regulations.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Electronics Engineer in the Reconstruction and Technological Modernization of Iraq, Baghdad</dc:title>
  <dc:creator/>
  <dc:language>en</dc:language>
  <cp:keywords/>
  <dcterms:created xsi:type="dcterms:W3CDTF">2026-07-29T06:46:27Z</dcterms:created>
  <dcterms:modified xsi:type="dcterms:W3CDTF">2026-07-29T06:46:27Z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