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2d25b54d69179f02539eec257fe5c6e419722f5"/>
    <w:p>
      <w:pPr>
        <w:pStyle w:val="Heading1"/>
      </w:pPr>
      <w:r>
        <w:t xml:space="preserve">The Role and Evolution of the Electronics Engineer in Japan Tokyo: A Comprehensive Research Paper</w:t>
      </w:r>
    </w:p>
    <w:p>
      <w:pPr>
        <w:pStyle w:val="FirstParagraph"/>
      </w:pPr>
      <w:r>
        <w:br/>
      </w:r>
      <w:r>
        <w:t xml:space="preserve">This research paper examines the critical role of the electronics engineer within the technological landscape of Japan, with a specific focus on its capital, Tokyo. As a global hub for innovation in robotics, consumer electronics, and automotive systems,</w:t>
      </w:r>
      <w:r>
        <w:br/>
      </w:r>
      <w:r>
        <w:t xml:space="preserve">Japan Tokyo serves as a unique testing ground where traditional engineering methodologies meet modern digital demands. This document explores historical contexts current industry standards future trends and the specific skill sets required to thrive as an electronics engineer in this dynamic metropolitan area The findings suggest that while technical proficiency is paramount the ability to adapt to rapid technological shifts and navigate collaborative industrial ecosystems is equally vital for success.</w:t>
      </w:r>
      <w:r>
        <w:br/>
      </w:r>
    </w:p>
    <w:bookmarkStart w:id="20" w:name="introduction"/>
    <w:p>
      <w:pPr>
        <w:pStyle w:val="Heading2"/>
      </w:pPr>
      <w:r>
        <w:t xml:space="preserve">1. Introduction</w:t>
      </w:r>
    </w:p>
    <w:p>
      <w:pPr>
        <w:pStyle w:val="FirstParagraph"/>
      </w:pPr>
      <w:r>
        <w:t xml:space="preserve">The field of electrical and electronic engineering has undergone a seismic shift over the past three decades, evolving from discrete component assembly to complex system-on-chip (SoC) integrations. Nowhere is this evolution more palpable than in Japan Tokyo, a city that stands at the vanguard of global technological advancement. For decades, the nation of Japan has been synonymous with electronic innovation, giving rise to global giants such as Sony, Panasonic Toshiba and Sharp. However as the technological landscape expands into artificial intelligence IoT (Internet of Things) and smart infrastructure the role of the electronics engineer is expanding beyond mere circuit design.</w:t>
      </w:r>
    </w:p>
    <w:p>
      <w:pPr>
        <w:pStyle w:val="BodyText"/>
      </w:pPr>
      <w:r>
        <w:t xml:space="preserve">This research paper aims to provide a comprehensive analysis of the electronics engineer's profile within Japan Tokyo It delves into how local educational institutions industrial requirements and cultural work environments shape professional development Furthermore it investigates how Tokyo’s unique status as a megacity influences engineering priorities particularly in areas such as energy efficiency sustainability and urban automation By understanding these dynamics we can better appreciate the multifaceted nature of modern electronic engineering in one of the world most technologically saturated regions.</w:t>
      </w:r>
    </w:p>
    <w:bookmarkEnd w:id="20"/>
    <w:bookmarkStart w:id="21" w:name="X75acf1efc7ef471d9550bee129593c28729aa74"/>
    <w:p>
      <w:pPr>
        <w:pStyle w:val="Heading2"/>
      </w:pPr>
      <w:r>
        <w:t xml:space="preserve">2. Historical Context: The Foundation of Japanese Electronics</w:t>
      </w:r>
    </w:p>
    <w:p>
      <w:pPr>
        <w:pStyle w:val="FirstParagraph"/>
      </w:pPr>
      <w:r>
        <w:t xml:space="preserve">To understand the present state of electronics engineering in Japan Tokyo it is imperative to acknowledge its historical roots. In the post-World War II era Japan focused heavily on reconstructing its industrial base with a strong emphasis on consumer electronics and precision manufacturing. This period laid the groundwork for what would become known as "Kaizen" continuous improvement which deeply influenced engineering practices engineers were trained not only in theoretical principles but also in meticulous quality control and process optimization.</w:t>
      </w:r>
    </w:p>
    <w:p>
      <w:pPr>
        <w:pStyle w:val="BodyText"/>
      </w:pPr>
      <w:r>
        <w:t xml:space="preserve">Tokyo emerged as the administrative and economic heart of this movement housing many corporate headquarters R&amp;D centers and innovation hubs. The concentration of talent and resources in Tokyo allowed for rapid knowledge transfer between academia industry and government agencies. Early achievements such as the development of transistors memory chips audio equipment and early computers established Japan as a leader in miniaturization high reliability electronics.</w:t>
      </w:r>
    </w:p>
    <w:p>
      <w:pPr>
        <w:pStyle w:val="BodyText"/>
      </w:pPr>
      <w:r>
        <w:t xml:space="preserve">This legacy continues to influence contemporary engineering culture today’s electronics engineers in Japan Tokyo inherit a tradition of precision discipline and long-term strategic planning that distinguishes them from their counterparts in other regions while also requiring them to innovate at speeds previously unseen in traditional Japanese corporate structures.</w:t>
      </w:r>
    </w:p>
    <w:bookmarkEnd w:id="21"/>
    <w:bookmarkStart w:id="25" w:name="X42d98fd3a8dea13fe125a409eb0c5e7f19e8084"/>
    <w:p>
      <w:pPr>
        <w:pStyle w:val="Heading2"/>
      </w:pPr>
      <w:r>
        <w:t xml:space="preserve">3. The Modern Role of the Electronics Engineer</w:t>
      </w:r>
    </w:p>
    <w:p>
      <w:pPr>
        <w:pStyle w:val="FirstParagraph"/>
      </w:pPr>
      <w:r>
        <w:t xml:space="preserve">In contemporary Japan Tokyo electronics engineers are no longer limited to designing individual circuits or components they are integral to developing integrated systems that bridge hardware software and human interaction several key areas define their current responsibilities:</w:t>
      </w:r>
    </w:p>
    <w:bookmarkStart w:id="22" w:name="system-integration-and-embedded-systems"/>
    <w:p>
      <w:pPr>
        <w:pStyle w:val="Heading3"/>
      </w:pPr>
      <w:r>
        <w:t xml:space="preserve">3.1 System Integration and Embedded Systems</w:t>
      </w:r>
    </w:p>
    <w:p>
      <w:pPr>
        <w:pStyle w:val="FirstParagraph"/>
      </w:pPr>
      <w:r>
        <w:t xml:space="preserve">Modern devices such as smartphones electric vehicles home appliances require deep integration between analog signal processing digital logic and embedded software engineers must possess interdisciplinary knowledge spanning microcontroller architecture PCB design firmware development and cloud connectivity they often work within cross-functional teams comprising mechanical designers industrial designers and data scientists this collaborative environment demands strong communication skills alongside technical expertise.</w:t>
      </w:r>
    </w:p>
    <w:bookmarkEnd w:id="22"/>
    <w:bookmarkStart w:id="23" w:name="semiconductor-design"/>
    <w:p>
      <w:pPr>
        <w:pStyle w:val="Heading3"/>
      </w:pPr>
      <w:r>
        <w:t xml:space="preserve">3.2 Semiconductor Design</w:t>
      </w:r>
    </w:p>
    <w:p>
      <w:pPr>
        <w:pStyle w:val="FirstParagraph"/>
      </w:pPr>
      <w:r>
        <w:t xml:space="preserve">Although Japan has faced competition from South Korea Taiwan China in semiconductor manufacturing it remains a leader in materials science chemical processing equipment and advanced packaging technologies engineers involved in semiconductor design focus on next-generation nodes such as 7nm 5nm and below they also work on specialized chips for automotive sensors industrial robots and medical devices ensuring reliability under extreme conditions.</w:t>
      </w:r>
    </w:p>
    <w:bookmarkEnd w:id="23"/>
    <w:bookmarkStart w:id="24" w:name="power-electronics-and-energy-efficiency"/>
    <w:p>
      <w:pPr>
        <w:pStyle w:val="Heading3"/>
      </w:pPr>
      <w:r>
        <w:t xml:space="preserve">3.3 Power Electronics and Energy Efficiency</w:t>
      </w:r>
    </w:p>
    <w:p>
      <w:pPr>
        <w:pStyle w:val="FirstParagraph"/>
      </w:pPr>
      <w:r>
        <w:t xml:space="preserve">Tokyo’s status as a densely populated megacity with limited land space creates unique challenges for energy distribution electronics engineers play a crucial role in developing efficient power conversion systems smart grids and renewable energy integration solutions they also contribute to electrification trends especially in the automotive sector where Japan is pioneering hybrid electric vehicle (HEV) technology.</w:t>
      </w:r>
    </w:p>
    <w:bookmarkEnd w:id="24"/>
    <w:bookmarkEnd w:id="25"/>
    <w:bookmarkStart w:id="26" w:name="Xcec5da3c9c03dab686277705fd49ef34d9b9fe8"/>
    <w:p>
      <w:pPr>
        <w:pStyle w:val="Heading2"/>
      </w:pPr>
      <w:r>
        <w:t xml:space="preserve">4. Educational Pathways and Industry Requirements</w:t>
      </w:r>
    </w:p>
    <w:p>
      <w:pPr>
        <w:pStyle w:val="FirstParagraph"/>
      </w:pPr>
      <w:r>
        <w:t xml:space="preserve">Becoming a competitive electronics engineer in Japan Tokyo typically begins with obtaining a bachelor’s degree from one of the country’s prestigious universities such as University of Tokyo Kyoto University Tohoku University or Waseda these institutions offer rigorous curricula covering fundamental physics electromagnetism digital logic control systems and communications.</w:t>
      </w:r>
    </w:p>
    <w:p>
      <w:pPr>
        <w:pStyle w:val="BodyText"/>
      </w:pPr>
      <w:r>
        <w:t xml:space="preserve">However theoretical knowledge alone is insufficient major corporations in Tokyo often require candidates to have hands-on experience through internships or cooperative education programs many firms partner with technical colleges (Senmon Gakko) which provide more vocational-focused training in practical skills such as soldering PCB layout CAD software proficiency and basic programming.</w:t>
      </w:r>
    </w:p>
    <w:p>
      <w:pPr>
        <w:pStyle w:val="BodyText"/>
      </w:pPr>
      <w:r>
        <w:t xml:space="preserve">Lifelong learning is emphasized throughout an engineer’s career due to rapid technological obsolescence professionals must continuously update their knowledge in areas like machine learning applied to hardware testing edge computing and cybersecurity for embedded systems. Certification programs offered by organizations such as the Institute of Electronics Information and Communication Engineers (IEICE) help validate expertise and promote professional development.</w:t>
      </w:r>
    </w:p>
    <w:bookmarkEnd w:id="26"/>
    <w:bookmarkStart w:id="30" w:name="X6d112ae622ae55b14caabdc7ad9fe33ec8b9db4"/>
    <w:p>
      <w:pPr>
        <w:pStyle w:val="Heading2"/>
      </w:pPr>
      <w:r>
        <w:t xml:space="preserve">5. Challenges Facing Electronics Engineers in Japan Tokyo</w:t>
      </w:r>
    </w:p>
    <w:bookmarkStart w:id="27" w:name="aging-population-and-labor-shortage"/>
    <w:p>
      <w:pPr>
        <w:pStyle w:val="Heading3"/>
      </w:pPr>
      <w:r>
        <w:t xml:space="preserve">5.1 Aging Population and Labor Shortage</w:t>
      </w:r>
    </w:p>
    <w:p>
      <w:pPr>
        <w:pStyle w:val="FirstParagraph"/>
      </w:pPr>
      <w:r>
        <w:t xml:space="preserve">Japans demographic crisis presents significant challenges for the engineering sector fewer young people entering STEM fields exacerbate existing shortages forcing companies to rely heavily on automation and foreign talent while also placing increased pressure on remaining engineers to perform higher levels of responsibility.</w:t>
      </w:r>
    </w:p>
    <w:bookmarkEnd w:id="27"/>
    <w:bookmarkStart w:id="28" w:name="global-competition"/>
    <w:p>
      <w:pPr>
        <w:pStyle w:val="Heading3"/>
      </w:pPr>
      <w:r>
        <w:t xml:space="preserve">5.2 Global Competition</w:t>
      </w:r>
    </w:p>
    <w:p>
      <w:pPr>
        <w:pStyle w:val="FirstParagraph"/>
      </w:pPr>
      <w:r>
        <w:t xml:space="preserve">Japan faces intense competition from US China South Korea and Taiwan in both R&amp;D investment production scale and market share electronics engineers must constantly innovate to maintain competitive advantage which sometimes clashes with traditional Japanese risk-averse corporate cultures.</w:t>
      </w:r>
    </w:p>
    <w:bookmarkEnd w:id="28"/>
    <w:bookmarkStart w:id="29" w:name="balancing-tradition-and-innovation"/>
    <w:p>
      <w:pPr>
        <w:pStyle w:val="Heading3"/>
      </w:pPr>
      <w:r>
        <w:t xml:space="preserve">5.3 Balancing Tradition and Innovation</w:t>
      </w:r>
    </w:p>
    <w:p>
      <w:pPr>
        <w:pStyle w:val="FirstParagraph"/>
      </w:pPr>
      <w:r>
        <w:t xml:space="preserve">Tokyo represents a fascinating juxtaposition of ancient traditions cutting-edge technology engineers often find themselves working in environments where centuries-old craftsmanship meets silicon-based innovation navigating this duality requires adaptability cultural sensitivity and openness to new methodologies.</w:t>
      </w:r>
    </w:p>
    <w:bookmarkEnd w:id="29"/>
    <w:bookmarkEnd w:id="30"/>
    <w:bookmarkStart w:id="31" w:name="X76e012b30c3fec9092c4950553dd319dfbef2fe"/>
    <w:p>
      <w:pPr>
        <w:pStyle w:val="Heading2"/>
      </w:pPr>
      <w:r>
        <w:t xml:space="preserve">6. Future Outlook: Trends Shaping the Next Decade</w:t>
      </w:r>
    </w:p>
    <w:p>
      <w:pPr>
        <w:pStyle w:val="FirstParagraph"/>
      </w:pPr>
      <w:r>
        <w:t xml:space="preserve">The future of electronics engineering in Japan Tokyo will likely be defined by several emerging trends:</w:t>
      </w:r>
    </w:p>
    <w:p>
      <w:pPr>
        <w:numPr>
          <w:ilvl w:val="0"/>
          <w:numId w:val="1001"/>
        </w:numPr>
        <w:pStyle w:val="Compact"/>
      </w:pPr>
      <w:r>
        <w:rPr>
          <w:bCs/>
          <w:b/>
        </w:rPr>
        <w:t xml:space="preserve">Society 5.0:</w:t>
      </w:r>
      <w:r>
        <w:t xml:space="preserve">The Japanese government’s vision of Society 5.0 integrates cyber physical systems into all aspects of society requiring engineers to design interconnected devices that enhance healthcare transportation agriculture and disaster management.</w:t>
      </w:r>
    </w:p>
    <w:p>
      <w:pPr>
        <w:numPr>
          <w:ilvl w:val="0"/>
          <w:numId w:val="1001"/>
        </w:numPr>
        <w:pStyle w:val="Compact"/>
      </w:pPr>
      <w:r>
        <w:rPr>
          <w:bCs/>
          <w:b/>
        </w:rPr>
        <w:t xml:space="preserve">Ambient Intelligence:</w:t>
      </w:r>
      <w:r>
        <w:t xml:space="preserve">As IoT devices become ubiquitous engineers must focus on creating invisible yet intelligent electronics that seamlessly blend into everyday life enhancing convenience while preserving privacy and security.</w:t>
      </w:r>
    </w:p>
    <w:p>
      <w:pPr>
        <w:numPr>
          <w:ilvl w:val="0"/>
          <w:numId w:val="1001"/>
        </w:numPr>
        <w:pStyle w:val="Compact"/>
      </w:pPr>
      <w:r>
        <w:rPr>
          <w:bCs/>
          <w:b/>
        </w:rPr>
        <w:t xml:space="preserve">Sustainable Engineering:</w:t>
      </w:r>
      <w:r>
        <w:t xml:space="preserve">Eco friendly design will become increasingly important as Japan strives to meet carbon neutrality goals by 2050 engineers will prioritize recyclable materials low power consumption extended product lifespans circular economy principles.</w:t>
      </w:r>
    </w:p>
    <w:bookmarkEnd w:id="31"/>
    <w:bookmarkStart w:id="32" w:name="conclusion"/>
    <w:p>
      <w:pPr>
        <w:pStyle w:val="Heading2"/>
      </w:pPr>
      <w:r>
        <w:t xml:space="preserve">7. Conclusion</w:t>
      </w:r>
    </w:p>
    <w:p>
      <w:pPr>
        <w:pStyle w:val="FirstParagraph"/>
      </w:pPr>
      <w:r>
        <w:t xml:space="preserve">The electronics engineer in Japan Tokyo occupies a pivotal position within the nation’s economic and technological infrastructure they are tasked with balancing inherited traditions of precision and quality with urgent demands for innovation efficiency sustainability global competitiveness. While challenges such as demographic shifts international competition and rapid technological change pose significant obstacles opportunities abound for those willing to embrace interdisciplinary collaboration lifelong learning adaptive thinking.</w:t>
      </w:r>
    </w:p>
    <w:p>
      <w:pPr>
        <w:pStyle w:val="BodyText"/>
      </w:pPr>
      <w:r>
        <w:t xml:space="preserve">As Tokyo continues to evolve into a smart city leveraging AI robotics green energy the role of the electronics engineer will only grow in importance fostering solutions that improve quality of life enhance industrial productivity and contribute to global technological progress. Ultimately success in this field requires not just mastery of technical skills but also cultural awareness strategic foresight and unwavering commitment to excellence.</w:t>
      </w:r>
    </w:p>
    <w:bookmarkEnd w:id="32"/>
    <w:bookmarkStart w:id="33" w:name="references"/>
    <w:p>
      <w:pPr>
        <w:pStyle w:val="Heading2"/>
      </w:pPr>
      <w:r>
        <w:t xml:space="preserve">8. References</w:t>
      </w:r>
    </w:p>
    <w:p>
      <w:pPr>
        <w:pStyle w:val="FirstParagraph"/>
      </w:pPr>
      <w:r>
        <w:t xml:space="preserve">[1] Institute of Electronics Information and Communication Engineers (IEICE Annual Report 2023).</w:t>
      </w:r>
    </w:p>
    <w:p>
      <w:pPr>
        <w:pStyle w:val="BodyText"/>
      </w:pPr>
      <w:r>
        <w:t xml:space="preserve">[2] Ministry of Economy Trade and Industry (METI) White Paper on Science Technology Innovation 2024.</w:t>
      </w:r>
    </w:p>
    <w:p>
      <w:pPr>
        <w:pStyle w:val="BodyText"/>
      </w:pPr>
      <w:r>
        <w:t xml:space="preserve">[3] Tokyo Metropolitan Government Smart City Initiative Framework Documents.</w:t>
      </w:r>
    </w:p>
    <w:p>
      <w:pPr>
        <w:pStyle w:val="BodyText"/>
      </w:pPr>
      <w:r>
        <w:t xml:space="preserve">[4] Japanese Association for Industrial Electronics Engineering Journal Vol. 45 No. 3 July–December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Japan Tokyo: A Comprehensive Research Paper</dc:title>
  <dc:creator/>
  <dc:language>en</dc:language>
  <cp:keywords/>
  <dcterms:created xsi:type="dcterms:W3CDTF">2026-07-29T07:43:06Z</dcterms:created>
  <dcterms:modified xsi:type="dcterms:W3CDTF">2026-07-29T07:43:06Z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