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Kenya</w:t>
      </w:r>
      <w:r>
        <w:t xml:space="preserve"> </w:t>
      </w:r>
      <w:r>
        <w:t xml:space="preserve">Nairobi</w:t>
      </w:r>
    </w:p>
    <w:bookmarkStart w:id="29" w:name="X6b427acd65340de1e0bfaec62d1616c6afec6fd"/>
    <w:p>
      <w:pPr>
        <w:pStyle w:val="Heading1"/>
      </w:pPr>
      <w:r>
        <w:t xml:space="preserve">ELECTRICAL AND ELECTRONICS ENGINEERING IN KENYA NAIRIBI:</w:t>
      </w:r>
    </w:p>
    <w:bookmarkStart w:id="28" w:name="X75f0af83dab6a735bc3308cf3fbaf4d747577a1"/>
    <w:p>
      <w:pPr>
        <w:pStyle w:val="Heading2"/>
      </w:pPr>
      <w:r>
        <w:t xml:space="preserve">A Strategic Analysis of Infrastructure Development and Technological Innovation</w:t>
      </w:r>
    </w:p>
    <w:p>
      <w:pPr>
        <w:pStyle w:val="FirstParagraph"/>
      </w:pPr>
      <w:r>
        <w:t xml:space="preserve">A Research Paper Document</w:t>
      </w:r>
      <w:r>
        <w:br/>
      </w:r>
      <w:r>
        <w:t xml:space="preserve">Focus Area: Kenya Nairobi</w:t>
      </w:r>
      <w:r>
        <w:br/>
      </w:r>
      <w:r>
        <w:t xml:space="preserve">Subject: Electronics Engineer Professional Impact and Requirements</w:t>
      </w:r>
    </w:p>
    <w:bookmarkStart w:id="20" w:name="introduction"/>
    <w:p>
      <w:pPr>
        <w:pStyle w:val="Heading3"/>
      </w:pPr>
      <w:r>
        <w:t xml:space="preserve">1.0 Introduction</w:t>
      </w:r>
    </w:p>
    <w:p>
      <w:pPr>
        <w:pStyle w:val="FirstParagraph"/>
      </w:pPr>
      <w:r>
        <w:t xml:space="preserve">The modern era is defined by the seamless integration of digital technology into daily life, a transformation driven largely by the specialized expertise of technical professionals. In East Africa, few cities exemplify this technological leap as vividly as Kenya Nairobi. As the economic and technological hub of Kenya, Nairobi has emerged as a significant center for innovation in Africa. At the heart of this rapid modernization is the critical role played by an Electronics Engineer. This research paper explores the multifaceted contributions of an Electronics Engineer within the context of Kenya Nairobi, examining how these professionals bridge traditional infrastructure gaps with cutting-edge technology to drive economic growth, enhance public services, and foster sustainable development. The intersection of advanced electronics expertise and the specific socio-economic needs of Kenya Nairobi presents a unique landscape for professional engineering practice.</w:t>
      </w:r>
    </w:p>
    <w:bookmarkEnd w:id="20"/>
    <w:bookmarkStart w:id="21" w:name="X59d839a4e51f444eb4891b30767c21351414e96"/>
    <w:p>
      <w:pPr>
        <w:pStyle w:val="Heading3"/>
      </w:pPr>
      <w:r>
        <w:t xml:space="preserve">2.0 The Technological Landscape of Kenya Nairobi</w:t>
      </w:r>
    </w:p>
    <w:p>
      <w:pPr>
        <w:pStyle w:val="FirstParagraph"/>
      </w:pPr>
      <w:r>
        <w:t xml:space="preserve">To understand the necessity of an Electronics Engineer in this region, one must first appreciate the technological ecosystem of Kenya Nairobi. Often referred to as the "Silicon Savannah," Kenya has become a regional leader in mobile money technology and digital financial services. This phenomenon began with M-Pesa and has since expanded into a broader digital economy centered largely within the capital city. The infrastructure supporting this digital revolution requires robust electronic systems, including telecommunications networks, data centers, renewable energy grids, and smart transportation systems.</w:t>
      </w:r>
      <w:r>
        <w:t xml:space="preserve"> </w:t>
      </w:r>
      <w:r>
        <w:t xml:space="preserve">In Kenya Nairobi alone, the demand for reliable power distribution is immense. The city’s growing population and expanding industrial zones place significant strain on existing electrical grids. It is here that the skills of an Electronics Engineer become indispensable. These professionals are tasked not only with maintaining existing infrastructure but also with designing new smart grid solutions that can handle variable loads and integrate renewable energy sources such as solar and wind, which are increasingly vital in Kenya’s national energy mix. Without the technical oversight provided by an Electronics Engineer, the stability of the power systems supporting Kenya Nairobi’s economy would be compromised.</w:t>
      </w:r>
    </w:p>
    <w:bookmarkEnd w:id="21"/>
    <w:bookmarkStart w:id="25" w:name="key-areas-of-intervention"/>
    <w:p>
      <w:pPr>
        <w:pStyle w:val="Heading3"/>
      </w:pPr>
      <w:r>
        <w:t xml:space="preserve">3.0 Key Areas of Intervention</w:t>
      </w:r>
    </w:p>
    <w:p>
      <w:pPr>
        <w:pStyle w:val="FirstParagraph"/>
      </w:pPr>
      <w:r>
        <w:t xml:space="preserve">The influence of an Electronics Engineer in Kenya Nairobi spans several critical sectors, each contributing to the broader goal of national development and urban efficiency.</w:t>
      </w:r>
    </w:p>
    <w:bookmarkStart w:id="22" w:name="telecommunications-and-connectivity"/>
    <w:p>
      <w:pPr>
        <w:pStyle w:val="Heading4"/>
      </w:pPr>
      <w:r>
        <w:t xml:space="preserve">3.1 Telecommunications and Connectivity</w:t>
      </w:r>
    </w:p>
    <w:p>
      <w:pPr>
        <w:pStyle w:val="FirstParagraph"/>
      </w:pPr>
      <w:r>
        <w:t xml:space="preserve">Connectivity is the lifeline of modern business and government operations in Kenya Nairobi. The expansion of 4G LTE networks and the ongoing deployment of 5G technology require sophisticated engineering to ensure coverage, speed, and reliability. An Electronics Engineer is responsible for the design, installation, and maintenance of base stations, signal boosters, and fiber-optic integration nodes. In a dense urban environment like Kenya Nairobi, signal interference and coverage gaps are common challenges. Engineers utilize advanced simulation tools to optimize antenna placement and frequency allocation ensuring that millions of users have uninterrupted access to digital services. Furthermore, the maintenance of undersea cable landing stations and terrestrial backbones requires specialized electronic troubleshooting skills that only qualified engineers can provide.</w:t>
      </w:r>
    </w:p>
    <w:bookmarkEnd w:id="22"/>
    <w:bookmarkStart w:id="23" w:name="renewable-energy-integration"/>
    <w:p>
      <w:pPr>
        <w:pStyle w:val="Heading4"/>
      </w:pPr>
      <w:r>
        <w:t xml:space="preserve">3.2 Renewable Energy Integration</w:t>
      </w:r>
    </w:p>
    <w:p>
      <w:pPr>
        <w:pStyle w:val="FirstParagraph"/>
      </w:pPr>
      <w:r>
        <w:t xml:space="preserve">With Kenya’s heavy reliance on geothermal and hydroelectric power, as well as an aggressive push toward solar energy, the role of power electronics is paramount. An Electronics Engineer specializes in inverters, converters, and battery management systems that are crucial for storing and distributing renewable energy. In Kenya Nairobi specifically, where rooftop solar installations are becoming increasingly common among residential and commercial properties due to high electricity tariffs during peak hours, engineers design smart metering systems that allow for real-time monitoring of energy consumption. These systems not only help users save money but also aid grid operators in balancing load demands across the city.</w:t>
      </w:r>
    </w:p>
    <w:bookmarkEnd w:id="23"/>
    <w:bookmarkStart w:id="24" w:name="smart-city-initiatives-and-iot"/>
    <w:p>
      <w:pPr>
        <w:pStyle w:val="Heading4"/>
      </w:pPr>
      <w:r>
        <w:t xml:space="preserve">3.3 Smart City Initiatives and IoT</w:t>
      </w:r>
    </w:p>
    <w:p>
      <w:pPr>
        <w:pStyle w:val="FirstParagraph"/>
      </w:pPr>
      <w:r>
        <w:t xml:space="preserve">Kenya Nairobi is actively pursuing smart city initiatives aimed at improving traffic flow, waste management, and public safety through the Internet of Things (IoT). An Electronics Engineer is central to this transformation, developing sensor networks that monitor environmental data such as air quality and noise levels. For instance, smart traffic lights controlled by electronic sensors can reduce congestion in key areas like Westlands and the Central Business District. Additionally, waste management drones and bin-fill sensors rely on robust electronic communication protocols designed by engineers who understand both hardware constraints and software integration in tropical climates.</w:t>
      </w:r>
    </w:p>
    <w:bookmarkEnd w:id="24"/>
    <w:bookmarkEnd w:id="25"/>
    <w:bookmarkStart w:id="26" w:name="X7e98bb6c8a5af479c844145f29a061a0acc4a75"/>
    <w:p>
      <w:pPr>
        <w:pStyle w:val="Heading3"/>
      </w:pPr>
      <w:r>
        <w:t xml:space="preserve">4.0 Challenges Faced by Electronics Engineers</w:t>
      </w:r>
    </w:p>
    <w:p>
      <w:pPr>
        <w:pStyle w:val="FirstParagraph"/>
      </w:pPr>
      <w:r>
        <w:t xml:space="preserve">Despite the opportunities, an Electronics Engineer working in Kenya Nairobi faces distinct challenges. Supply chain disruptions can make it difficult to source specialized components for complex circuit designs, often leading to delays in project implementation or increased costs due to import duties. Additionally, there is a persistent need for continuous professional development as technology evolves at a rapid pace. The regulatory environment is also evolving; engineers must navigate licensing requirements set by the Engineers Board of Kenya (EBK) while adhering to international standards such as ISO and IEEE guidelines.</w:t>
      </w:r>
      <w:r>
        <w:t xml:space="preserve"> </w:t>
      </w:r>
      <w:r>
        <w:t xml:space="preserve">Furthermore, the threat of cyber-physical attacks on electronic infrastructure requires engineers to incorporate security-by-design principles into their systems. Ensuring that critical infrastructure in Kenya Nairobi is resilient against both physical failures and digital threats is a growing responsibility for the profession.</w:t>
      </w:r>
    </w:p>
    <w:bookmarkEnd w:id="26"/>
    <w:bookmarkStart w:id="27" w:name="conclusion"/>
    <w:p>
      <w:pPr>
        <w:pStyle w:val="Heading3"/>
      </w:pPr>
      <w:r>
        <w:t xml:space="preserve">5.0 Conclusion</w:t>
      </w:r>
    </w:p>
    <w:p>
      <w:pPr>
        <w:pStyle w:val="FirstParagraph"/>
      </w:pPr>
      <w:r>
        <w:t xml:space="preserve">In conclusion, the position of an Electronics Engineer is not merely a technical role but a strategic asset to the development trajectory of Kenya Nairobi. From ensuring reliable power distribution through smart grids to enabling high-speed telecommunications and fostering innovation in renewable energy, these professionals are the architects of the city’s digital future. As Kenya Nairobi continues to solidify its reputation as a technological leader in Africa, the demand for highly skilled Electronics Engineers will only increase. It is imperative that stakeholders, including government bodies, academic institutions, and private enterprises, continue to invest in engineering education and professional capacity building. By doing so, they ensure that the infrastructure supporting this vibrant metropolis remains robust, innovative, and capable of meeting the challenges of tomorrow. The synergy between technical expertise in electronics engineering and the dynamic environment of Kenya Nairobi promises a future where technology serves as a catalyst for sustainable urban living.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Kenya Nairobi</dc:title>
  <dc:creator/>
  <dc:language>en</dc:language>
  <cp:keywords/>
  <dcterms:created xsi:type="dcterms:W3CDTF">2026-07-29T05:49:49Z</dcterms:created>
  <dcterms:modified xsi:type="dcterms:W3CDTF">2026-07-29T05:49:49Z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